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38" w:rsidRPr="000E4F3B" w:rsidRDefault="00011538" w:rsidP="00011538">
      <w:pPr>
        <w:jc w:val="center"/>
        <w:rPr>
          <w:rFonts w:ascii="Arial" w:hAnsi="Arial" w:cs="Arial"/>
          <w:b/>
          <w:sz w:val="24"/>
          <w:szCs w:val="24"/>
        </w:rPr>
      </w:pPr>
    </w:p>
    <w:p w:rsidR="00011538" w:rsidRPr="000E4F3B" w:rsidRDefault="00011538" w:rsidP="00011538">
      <w:pPr>
        <w:jc w:val="center"/>
        <w:rPr>
          <w:rFonts w:ascii="Arial" w:hAnsi="Arial" w:cs="Arial"/>
          <w:b/>
          <w:sz w:val="24"/>
          <w:szCs w:val="24"/>
        </w:rPr>
      </w:pPr>
      <w:r w:rsidRPr="000E4F3B">
        <w:rPr>
          <w:rFonts w:ascii="Arial" w:hAnsi="Arial" w:cs="Arial"/>
          <w:b/>
          <w:sz w:val="24"/>
          <w:szCs w:val="24"/>
        </w:rPr>
        <w:t xml:space="preserve">ИННОКЕНТЬЕВСКИЙ СЕЛЬСКИЙ </w:t>
      </w:r>
    </w:p>
    <w:p w:rsidR="00011538" w:rsidRPr="000E4F3B" w:rsidRDefault="00011538" w:rsidP="00011538">
      <w:pPr>
        <w:jc w:val="center"/>
        <w:rPr>
          <w:rFonts w:ascii="Arial" w:hAnsi="Arial" w:cs="Arial"/>
          <w:b/>
          <w:sz w:val="24"/>
          <w:szCs w:val="24"/>
        </w:rPr>
      </w:pPr>
      <w:r w:rsidRPr="000E4F3B">
        <w:rPr>
          <w:rFonts w:ascii="Arial" w:hAnsi="Arial" w:cs="Arial"/>
          <w:b/>
          <w:sz w:val="24"/>
          <w:szCs w:val="24"/>
        </w:rPr>
        <w:t>СОВЕТ ДЕПУТАТОВ</w:t>
      </w:r>
    </w:p>
    <w:p w:rsidR="00011538" w:rsidRPr="000E4F3B" w:rsidRDefault="00011538" w:rsidP="00011538">
      <w:pPr>
        <w:jc w:val="center"/>
        <w:rPr>
          <w:rFonts w:ascii="Arial" w:hAnsi="Arial" w:cs="Arial"/>
          <w:b/>
          <w:sz w:val="24"/>
          <w:szCs w:val="24"/>
        </w:rPr>
      </w:pPr>
      <w:r w:rsidRPr="000E4F3B">
        <w:rPr>
          <w:rFonts w:ascii="Arial" w:hAnsi="Arial" w:cs="Arial"/>
          <w:b/>
          <w:sz w:val="24"/>
          <w:szCs w:val="24"/>
        </w:rPr>
        <w:t xml:space="preserve">ПАРТИЗАНСКОГО РАЙОНА </w:t>
      </w:r>
    </w:p>
    <w:p w:rsidR="00011538" w:rsidRPr="000E4F3B" w:rsidRDefault="00011538" w:rsidP="0001153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E4F3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11538" w:rsidRPr="000E4F3B" w:rsidRDefault="00011538" w:rsidP="0001153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E4F3B">
        <w:rPr>
          <w:rFonts w:ascii="Arial" w:hAnsi="Arial" w:cs="Arial"/>
          <w:b/>
          <w:sz w:val="24"/>
          <w:szCs w:val="24"/>
        </w:rPr>
        <w:t>РЕШЕНИЕ</w:t>
      </w:r>
    </w:p>
    <w:p w:rsidR="00011538" w:rsidRPr="000E4F3B" w:rsidRDefault="00011538" w:rsidP="00011538">
      <w:pPr>
        <w:jc w:val="center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pacing w:val="-3"/>
          <w:sz w:val="24"/>
          <w:szCs w:val="24"/>
        </w:rPr>
        <w:t xml:space="preserve">с. </w:t>
      </w:r>
      <w:proofErr w:type="spellStart"/>
      <w:r w:rsidRPr="000E4F3B">
        <w:rPr>
          <w:rFonts w:ascii="Arial" w:hAnsi="Arial" w:cs="Arial"/>
          <w:spacing w:val="-3"/>
          <w:sz w:val="24"/>
          <w:szCs w:val="24"/>
        </w:rPr>
        <w:t>Иннокентьевка</w:t>
      </w:r>
      <w:proofErr w:type="spellEnd"/>
    </w:p>
    <w:p w:rsidR="000822BE" w:rsidRPr="000E4F3B" w:rsidRDefault="000822BE" w:rsidP="00011538">
      <w:pPr>
        <w:tabs>
          <w:tab w:val="left" w:pos="4290"/>
        </w:tabs>
        <w:spacing w:line="605" w:lineRule="exact"/>
        <w:ind w:left="2069"/>
        <w:rPr>
          <w:rFonts w:ascii="Arial" w:hAnsi="Arial" w:cs="Arial"/>
          <w:sz w:val="24"/>
          <w:szCs w:val="24"/>
        </w:rPr>
      </w:pPr>
    </w:p>
    <w:p w:rsidR="000822BE" w:rsidRPr="000E4F3B" w:rsidRDefault="00011538" w:rsidP="00011538">
      <w:pPr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pacing w:val="-3"/>
          <w:sz w:val="24"/>
          <w:szCs w:val="24"/>
        </w:rPr>
        <w:t xml:space="preserve"> </w:t>
      </w:r>
      <w:r w:rsidR="005F28DE" w:rsidRPr="000E4F3B">
        <w:rPr>
          <w:rFonts w:ascii="Arial" w:hAnsi="Arial" w:cs="Arial"/>
          <w:spacing w:val="-3"/>
          <w:sz w:val="24"/>
          <w:szCs w:val="24"/>
        </w:rPr>
        <w:t>30</w:t>
      </w:r>
      <w:r w:rsidRPr="000E4F3B">
        <w:rPr>
          <w:rFonts w:ascii="Arial" w:hAnsi="Arial" w:cs="Arial"/>
          <w:spacing w:val="-3"/>
          <w:sz w:val="24"/>
          <w:szCs w:val="24"/>
        </w:rPr>
        <w:t>.0</w:t>
      </w:r>
      <w:r w:rsidR="005F28DE" w:rsidRPr="000E4F3B">
        <w:rPr>
          <w:rFonts w:ascii="Arial" w:hAnsi="Arial" w:cs="Arial"/>
          <w:spacing w:val="-3"/>
          <w:sz w:val="24"/>
          <w:szCs w:val="24"/>
        </w:rPr>
        <w:t>4</w:t>
      </w:r>
      <w:r w:rsidRPr="000E4F3B">
        <w:rPr>
          <w:rFonts w:ascii="Arial" w:hAnsi="Arial" w:cs="Arial"/>
          <w:spacing w:val="-3"/>
          <w:sz w:val="24"/>
          <w:szCs w:val="24"/>
        </w:rPr>
        <w:t>.2025                                                                                                       №</w:t>
      </w:r>
      <w:r w:rsidR="005F28DE" w:rsidRPr="000E4F3B">
        <w:rPr>
          <w:rFonts w:ascii="Arial" w:hAnsi="Arial" w:cs="Arial"/>
          <w:spacing w:val="-3"/>
          <w:sz w:val="24"/>
          <w:szCs w:val="24"/>
        </w:rPr>
        <w:t>48</w:t>
      </w:r>
      <w:r w:rsidRPr="000E4F3B">
        <w:rPr>
          <w:rFonts w:ascii="Arial" w:hAnsi="Arial" w:cs="Arial"/>
          <w:spacing w:val="-3"/>
          <w:sz w:val="24"/>
          <w:szCs w:val="24"/>
        </w:rPr>
        <w:t>-</w:t>
      </w:r>
      <w:r w:rsidR="005F28DE" w:rsidRPr="000E4F3B">
        <w:rPr>
          <w:rFonts w:ascii="Arial" w:hAnsi="Arial" w:cs="Arial"/>
          <w:spacing w:val="-3"/>
          <w:sz w:val="24"/>
          <w:szCs w:val="24"/>
        </w:rPr>
        <w:t>229</w:t>
      </w:r>
      <w:r w:rsidRPr="000E4F3B">
        <w:rPr>
          <w:rFonts w:ascii="Arial" w:hAnsi="Arial" w:cs="Arial"/>
          <w:spacing w:val="-3"/>
          <w:sz w:val="24"/>
          <w:szCs w:val="24"/>
        </w:rPr>
        <w:t>-р</w:t>
      </w:r>
    </w:p>
    <w:p w:rsidR="000822BE" w:rsidRPr="000E4F3B" w:rsidRDefault="000822BE">
      <w:pPr>
        <w:ind w:left="24" w:right="2995"/>
        <w:rPr>
          <w:rFonts w:ascii="Arial" w:hAnsi="Arial" w:cs="Arial"/>
          <w:sz w:val="24"/>
          <w:szCs w:val="24"/>
        </w:rPr>
      </w:pPr>
    </w:p>
    <w:p w:rsidR="000822BE" w:rsidRDefault="007118B8">
      <w:pPr>
        <w:ind w:left="24" w:right="2995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О внесении </w:t>
      </w:r>
      <w:r w:rsidRPr="000E4F3B">
        <w:rPr>
          <w:rFonts w:ascii="Arial" w:hAnsi="Arial" w:cs="Arial"/>
          <w:sz w:val="24"/>
          <w:szCs w:val="24"/>
        </w:rPr>
        <w:t>дополнений в решение Иннокентьевского сельского Совета депутатов от 18.09.2019 № 41-114-р «Об утверждении Положения о порядке и условиях приватизации муниципального имущества Иннокентьевского сельсовета»</w:t>
      </w:r>
    </w:p>
    <w:p w:rsidR="000E4F3B" w:rsidRPr="000E4F3B" w:rsidRDefault="000E4F3B">
      <w:pPr>
        <w:ind w:left="24" w:right="2995"/>
        <w:rPr>
          <w:rFonts w:ascii="Arial" w:hAnsi="Arial" w:cs="Arial"/>
          <w:sz w:val="24"/>
          <w:szCs w:val="24"/>
        </w:rPr>
      </w:pPr>
    </w:p>
    <w:p w:rsidR="000822BE" w:rsidRPr="000E4F3B" w:rsidRDefault="007118B8">
      <w:pPr>
        <w:spacing w:before="259" w:line="326" w:lineRule="exact"/>
        <w:ind w:left="38" w:firstLine="691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В соответствии с Федеральным законом от 05.12.2001 №</w:t>
      </w:r>
      <w:r w:rsidRPr="000E4F3B">
        <w:rPr>
          <w:rFonts w:ascii="Arial" w:hAnsi="Arial" w:cs="Arial"/>
          <w:sz w:val="24"/>
          <w:szCs w:val="24"/>
        </w:rPr>
        <w:t xml:space="preserve"> 178-ФЗ «О приватизации государственного и муниципального имущества» (в ред. Федерального закона от 20.03.2025 № 35-ФЗ), руководствуясь Уставом </w:t>
      </w:r>
      <w:proofErr w:type="spellStart"/>
      <w:r w:rsidRPr="000E4F3B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0E4F3B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0E4F3B">
        <w:rPr>
          <w:rFonts w:ascii="Arial" w:hAnsi="Arial" w:cs="Arial"/>
          <w:sz w:val="24"/>
          <w:szCs w:val="24"/>
        </w:rPr>
        <w:t>Иннокентьевский</w:t>
      </w:r>
      <w:proofErr w:type="spellEnd"/>
      <w:r w:rsidRPr="000E4F3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822BE" w:rsidRPr="000E4F3B" w:rsidRDefault="007118B8">
      <w:pPr>
        <w:spacing w:before="360" w:line="322" w:lineRule="exact"/>
        <w:ind w:left="24" w:right="-28" w:firstLine="696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Внести в Положение о порядке и усло</w:t>
      </w:r>
      <w:r w:rsidRPr="000E4F3B">
        <w:rPr>
          <w:rFonts w:ascii="Arial" w:hAnsi="Arial" w:cs="Arial"/>
          <w:sz w:val="24"/>
          <w:szCs w:val="24"/>
        </w:rPr>
        <w:t>виях приватизации муниципального имущества Иннокентьевского сельсовета, утвержденное решением Иннокентьевского сельского Совета депутатов 18.09.2019 № 41-114-р, следующие изменения:</w:t>
      </w:r>
    </w:p>
    <w:p w:rsidR="000822BE" w:rsidRPr="000E4F3B" w:rsidRDefault="007118B8" w:rsidP="008502A6">
      <w:pPr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в  пункте 4 статьи 15  после слов «с покупателем» дополнить словами «или и</w:t>
      </w:r>
      <w:r w:rsidRPr="000E4F3B">
        <w:rPr>
          <w:rFonts w:ascii="Arial" w:hAnsi="Arial" w:cs="Arial"/>
          <w:sz w:val="24"/>
          <w:szCs w:val="24"/>
        </w:rPr>
        <w:t>ным лицом в случаях, предусмотренных настоящей статьей»;</w:t>
      </w:r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 </w:t>
      </w:r>
      <w:r w:rsidRPr="000E4F3B">
        <w:rPr>
          <w:rFonts w:ascii="Arial" w:hAnsi="Arial" w:cs="Arial"/>
          <w:sz w:val="24"/>
          <w:szCs w:val="24"/>
          <w:u w:color="000000"/>
        </w:rPr>
        <w:t>пункт 6 статьи 15</w:t>
      </w:r>
      <w:r w:rsidRPr="000E4F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Pr="000E4F3B">
        <w:rPr>
          <w:rFonts w:ascii="Arial" w:hAnsi="Arial" w:cs="Arial"/>
          <w:sz w:val="24"/>
          <w:szCs w:val="24"/>
        </w:rPr>
        <w:br/>
      </w:r>
      <w:r w:rsidRPr="000E4F3B">
        <w:rPr>
          <w:rFonts w:ascii="Arial" w:hAnsi="Arial" w:cs="Arial"/>
          <w:sz w:val="24"/>
          <w:szCs w:val="24"/>
        </w:rPr>
        <w:tab/>
        <w:t xml:space="preserve">«6. </w:t>
      </w:r>
      <w:proofErr w:type="gramStart"/>
      <w:r w:rsidRPr="000E4F3B">
        <w:rPr>
          <w:rFonts w:ascii="Arial" w:hAnsi="Arial" w:cs="Arial"/>
          <w:sz w:val="24"/>
          <w:szCs w:val="24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Pr="000E4F3B">
        <w:rPr>
          <w:rFonts w:ascii="Arial" w:hAnsi="Arial" w:cs="Arial"/>
          <w:sz w:val="24"/>
          <w:szCs w:val="24"/>
        </w:rPr>
        <w:t xml:space="preserve"> муниципального имущества вносит на счет </w:t>
      </w:r>
      <w:r w:rsidRPr="000E4F3B">
        <w:rPr>
          <w:rFonts w:ascii="Arial" w:hAnsi="Arial" w:cs="Arial"/>
          <w:sz w:val="24"/>
          <w:szCs w:val="24"/>
        </w:rPr>
        <w:t>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0822BE" w:rsidRPr="000E4F3B" w:rsidRDefault="007118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Подача предложения о цене  муниципа</w:t>
      </w:r>
      <w:r w:rsidRPr="000E4F3B">
        <w:rPr>
          <w:rFonts w:ascii="Arial" w:hAnsi="Arial" w:cs="Arial"/>
          <w:sz w:val="24"/>
          <w:szCs w:val="24"/>
        </w:rPr>
        <w:t>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0E4F3B">
        <w:rPr>
          <w:rFonts w:ascii="Arial" w:hAnsi="Arial" w:cs="Arial"/>
          <w:sz w:val="24"/>
          <w:szCs w:val="24"/>
        </w:rPr>
        <w:t>дств в р</w:t>
      </w:r>
      <w:proofErr w:type="gramEnd"/>
      <w:r w:rsidRPr="000E4F3B">
        <w:rPr>
          <w:rFonts w:ascii="Arial" w:hAnsi="Arial" w:cs="Arial"/>
          <w:sz w:val="24"/>
          <w:szCs w:val="24"/>
        </w:rPr>
        <w:t>азмере задатка.</w:t>
      </w:r>
    </w:p>
    <w:p w:rsidR="000822BE" w:rsidRPr="000E4F3B" w:rsidRDefault="007118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Предложения о цене  муниципального имущества, не подтвержденные вн</w:t>
      </w:r>
      <w:r w:rsidRPr="000E4F3B">
        <w:rPr>
          <w:rFonts w:ascii="Arial" w:hAnsi="Arial" w:cs="Arial"/>
          <w:sz w:val="24"/>
          <w:szCs w:val="24"/>
        </w:rPr>
        <w:t>есением задатка, оператором электронной площадки не принимаются.</w:t>
      </w:r>
    </w:p>
    <w:p w:rsidR="000822BE" w:rsidRPr="000E4F3B" w:rsidRDefault="007118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</w:t>
      </w:r>
      <w:proofErr w:type="gramStart"/>
      <w:r w:rsidRPr="000E4F3B">
        <w:rPr>
          <w:rFonts w:ascii="Arial" w:hAnsi="Arial" w:cs="Arial"/>
          <w:sz w:val="24"/>
          <w:szCs w:val="24"/>
        </w:rPr>
        <w:t>.»;</w:t>
      </w:r>
      <w:proofErr w:type="gramEnd"/>
    </w:p>
    <w:p w:rsidR="000822BE" w:rsidRPr="000E4F3B" w:rsidRDefault="007118B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  <w:u w:color="000000"/>
        </w:rPr>
        <w:t>подпункт 4 пункта 7 статьи 15</w:t>
      </w:r>
      <w:r w:rsidRPr="000E4F3B">
        <w:rPr>
          <w:rFonts w:ascii="Arial" w:hAnsi="Arial" w:cs="Arial"/>
          <w:sz w:val="24"/>
          <w:szCs w:val="24"/>
        </w:rPr>
        <w:t xml:space="preserve"> пр</w:t>
      </w:r>
      <w:r w:rsidRPr="000E4F3B">
        <w:rPr>
          <w:rFonts w:ascii="Arial" w:hAnsi="Arial" w:cs="Arial"/>
          <w:sz w:val="24"/>
          <w:szCs w:val="24"/>
        </w:rPr>
        <w:t>изнать утратившим силу;</w:t>
      </w:r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в пункте 9 статьи 15 после </w:t>
      </w:r>
      <w:r w:rsidRPr="000E4F3B">
        <w:rPr>
          <w:rFonts w:ascii="Arial" w:hAnsi="Arial" w:cs="Arial"/>
          <w:sz w:val="24"/>
          <w:szCs w:val="24"/>
          <w:u w:color="000000"/>
        </w:rPr>
        <w:t>слов</w:t>
      </w:r>
      <w:r w:rsidRPr="000E4F3B">
        <w:rPr>
          <w:rFonts w:ascii="Arial" w:hAnsi="Arial" w:cs="Arial"/>
          <w:sz w:val="24"/>
          <w:szCs w:val="24"/>
        </w:rPr>
        <w:t xml:space="preserve"> «отозвать поданную заявку на участие в продаже по минимально допустимой цене» дополнить словами «не </w:t>
      </w:r>
      <w:proofErr w:type="gramStart"/>
      <w:r w:rsidRPr="000E4F3B">
        <w:rPr>
          <w:rFonts w:ascii="Arial" w:hAnsi="Arial" w:cs="Arial"/>
          <w:sz w:val="24"/>
          <w:szCs w:val="24"/>
        </w:rPr>
        <w:t>позднее</w:t>
      </w:r>
      <w:proofErr w:type="gramEnd"/>
      <w:r w:rsidRPr="000E4F3B">
        <w:rPr>
          <w:rFonts w:ascii="Arial" w:hAnsi="Arial" w:cs="Arial"/>
          <w:sz w:val="24"/>
          <w:szCs w:val="24"/>
        </w:rPr>
        <w:t xml:space="preserve"> чем за пять дней»;</w:t>
      </w:r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пункт 9 статьи 15 </w:t>
      </w:r>
      <w:r w:rsidRPr="000E4F3B">
        <w:rPr>
          <w:rFonts w:ascii="Arial" w:hAnsi="Arial" w:cs="Arial"/>
          <w:sz w:val="24"/>
          <w:szCs w:val="24"/>
          <w:u w:color="000000"/>
        </w:rPr>
        <w:t>дополнить</w:t>
      </w:r>
      <w:r w:rsidRPr="000E4F3B">
        <w:rPr>
          <w:rFonts w:ascii="Arial" w:hAnsi="Arial" w:cs="Arial"/>
          <w:sz w:val="24"/>
          <w:szCs w:val="24"/>
        </w:rPr>
        <w:t xml:space="preserve"> абзацем вторым следующего содержания: </w:t>
      </w:r>
      <w:r w:rsidRPr="000E4F3B">
        <w:rPr>
          <w:rFonts w:ascii="Arial" w:hAnsi="Arial" w:cs="Arial"/>
          <w:sz w:val="24"/>
          <w:szCs w:val="24"/>
        </w:rPr>
        <w:br/>
      </w:r>
      <w:r w:rsidRPr="000E4F3B">
        <w:rPr>
          <w:rFonts w:ascii="Arial" w:hAnsi="Arial" w:cs="Arial"/>
          <w:sz w:val="24"/>
          <w:szCs w:val="24"/>
        </w:rPr>
        <w:tab/>
      </w:r>
      <w:r w:rsidRPr="000E4F3B">
        <w:rPr>
          <w:rFonts w:ascii="Arial" w:hAnsi="Arial" w:cs="Arial"/>
          <w:sz w:val="24"/>
          <w:szCs w:val="24"/>
        </w:rPr>
        <w:t xml:space="preserve">«Отзыв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</w:t>
      </w:r>
      <w:proofErr w:type="gramStart"/>
      <w:r w:rsidRPr="000E4F3B">
        <w:rPr>
          <w:rFonts w:ascii="Arial" w:hAnsi="Arial" w:cs="Arial"/>
          <w:sz w:val="24"/>
          <w:szCs w:val="24"/>
        </w:rPr>
        <w:t>блокирования</w:t>
      </w:r>
      <w:proofErr w:type="gramEnd"/>
      <w:r w:rsidRPr="000E4F3B">
        <w:rPr>
          <w:rFonts w:ascii="Arial" w:hAnsi="Arial" w:cs="Arial"/>
          <w:sz w:val="24"/>
          <w:szCs w:val="24"/>
        </w:rPr>
        <w:t xml:space="preserve"> находящихся на счете оператора электронной пл</w:t>
      </w:r>
      <w:r w:rsidRPr="000E4F3B">
        <w:rPr>
          <w:rFonts w:ascii="Arial" w:hAnsi="Arial" w:cs="Arial"/>
          <w:sz w:val="24"/>
          <w:szCs w:val="24"/>
        </w:rPr>
        <w:t>ощадки, указанном в информационном сообщении, денежных средств в размере задатка.»;</w:t>
      </w:r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пункт 10 статьи 15 изложить в новой редакции: </w:t>
      </w:r>
    </w:p>
    <w:p w:rsidR="000822BE" w:rsidRPr="000E4F3B" w:rsidRDefault="007118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lastRenderedPageBreak/>
        <w:t>«10. Одно лицо имеет право подать только одну заявку, а также одно или несколько предложений о цене муниципального имущества.</w:t>
      </w:r>
      <w:r w:rsidRPr="000E4F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4F3B">
        <w:rPr>
          <w:rFonts w:ascii="Arial" w:hAnsi="Arial" w:cs="Arial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0E4F3B">
        <w:rPr>
          <w:rFonts w:ascii="Arial" w:hAnsi="Arial" w:cs="Arial"/>
          <w:sz w:val="24"/>
          <w:szCs w:val="24"/>
        </w:rPr>
        <w:t xml:space="preserve"> муниципального имущества учитывается предложение, содержащее наибольшую цену.</w:t>
      </w:r>
    </w:p>
    <w:p w:rsidR="000822BE" w:rsidRPr="000E4F3B" w:rsidRDefault="007118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Предельный размер повышения цены продаваемого государственного </w:t>
      </w:r>
      <w:r w:rsidRPr="000E4F3B">
        <w:rPr>
          <w:rFonts w:ascii="Arial" w:hAnsi="Arial" w:cs="Arial"/>
          <w:sz w:val="24"/>
          <w:szCs w:val="24"/>
        </w:rPr>
        <w:t>или муниципального имущества не ограничен</w:t>
      </w:r>
      <w:proofErr w:type="gramStart"/>
      <w:r w:rsidRPr="000E4F3B">
        <w:rPr>
          <w:rFonts w:ascii="Arial" w:hAnsi="Arial" w:cs="Arial"/>
          <w:sz w:val="24"/>
          <w:szCs w:val="24"/>
        </w:rPr>
        <w:t>.»;</w:t>
      </w:r>
      <w:proofErr w:type="gramEnd"/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  <w:u w:color="000000"/>
        </w:rPr>
        <w:t>пункт 11 статьи 15 дополнить</w:t>
      </w:r>
      <w:r w:rsidRPr="000E4F3B">
        <w:rPr>
          <w:rFonts w:ascii="Arial" w:hAnsi="Arial" w:cs="Arial"/>
          <w:sz w:val="24"/>
          <w:szCs w:val="24"/>
        </w:rPr>
        <w:t xml:space="preserve"> предложением следующего содержания: «В случае поступления нескольких одинаковых предложений о цене муниципального имущества покупателем признается лицо, подавшее предложение о цене т</w:t>
      </w:r>
      <w:r w:rsidRPr="000E4F3B">
        <w:rPr>
          <w:rFonts w:ascii="Arial" w:hAnsi="Arial" w:cs="Arial"/>
          <w:sz w:val="24"/>
          <w:szCs w:val="24"/>
        </w:rPr>
        <w:t>акого имущества ранее других лиц и допущенное к участию в продаже</w:t>
      </w:r>
      <w:proofErr w:type="gramStart"/>
      <w:r w:rsidRPr="000E4F3B">
        <w:rPr>
          <w:rFonts w:ascii="Arial" w:hAnsi="Arial" w:cs="Arial"/>
          <w:sz w:val="24"/>
          <w:szCs w:val="24"/>
        </w:rPr>
        <w:t>.»;</w:t>
      </w:r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0E4F3B">
        <w:rPr>
          <w:rFonts w:ascii="Arial" w:hAnsi="Arial" w:cs="Arial"/>
          <w:sz w:val="24"/>
          <w:szCs w:val="24"/>
        </w:rPr>
        <w:t xml:space="preserve">пункт 11 статьи 15 </w:t>
      </w:r>
      <w:r w:rsidRPr="000E4F3B">
        <w:rPr>
          <w:rFonts w:ascii="Arial" w:hAnsi="Arial" w:cs="Arial"/>
          <w:sz w:val="24"/>
          <w:szCs w:val="24"/>
          <w:u w:color="000000"/>
        </w:rPr>
        <w:t>дополнить</w:t>
      </w:r>
      <w:r w:rsidRPr="000E4F3B">
        <w:rPr>
          <w:rFonts w:ascii="Arial" w:hAnsi="Arial" w:cs="Arial"/>
          <w:sz w:val="24"/>
          <w:szCs w:val="24"/>
        </w:rPr>
        <w:t xml:space="preserve"> абзацем вторым следующего содержания:</w:t>
      </w:r>
      <w:r w:rsidRPr="000E4F3B">
        <w:rPr>
          <w:rFonts w:ascii="Arial" w:hAnsi="Arial" w:cs="Arial"/>
          <w:sz w:val="24"/>
          <w:szCs w:val="24"/>
        </w:rPr>
        <w:br/>
      </w:r>
      <w:r w:rsidRPr="000E4F3B">
        <w:rPr>
          <w:rFonts w:ascii="Arial" w:hAnsi="Arial" w:cs="Arial"/>
          <w:sz w:val="24"/>
          <w:szCs w:val="24"/>
        </w:rPr>
        <w:tab/>
        <w:t>«При уклонении или отказе покупателя от заключения договора купли-продажи муниципального имущества в срок, установленны</w:t>
      </w:r>
      <w:r w:rsidRPr="000E4F3B">
        <w:rPr>
          <w:rFonts w:ascii="Arial" w:hAnsi="Arial" w:cs="Arial"/>
          <w:sz w:val="24"/>
          <w:szCs w:val="24"/>
        </w:rPr>
        <w:t>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</w:t>
      </w:r>
      <w:r w:rsidRPr="000E4F3B">
        <w:rPr>
          <w:rFonts w:ascii="Arial" w:hAnsi="Arial" w:cs="Arial"/>
          <w:sz w:val="24"/>
          <w:szCs w:val="24"/>
        </w:rPr>
        <w:t xml:space="preserve"> цене). </w:t>
      </w:r>
      <w:proofErr w:type="gramStart"/>
      <w:r w:rsidRPr="000E4F3B">
        <w:rPr>
          <w:rFonts w:ascii="Arial" w:hAnsi="Arial" w:cs="Arial"/>
          <w:sz w:val="24"/>
          <w:szCs w:val="24"/>
        </w:rPr>
        <w:t>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продаже.»;</w:t>
      </w:r>
      <w:proofErr w:type="gramEnd"/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пун</w:t>
      </w:r>
      <w:r w:rsidRPr="000E4F3B">
        <w:rPr>
          <w:rFonts w:ascii="Arial" w:hAnsi="Arial" w:cs="Arial"/>
          <w:sz w:val="24"/>
          <w:szCs w:val="24"/>
        </w:rPr>
        <w:t xml:space="preserve">кт 13 статьи 15 </w:t>
      </w:r>
      <w:r w:rsidRPr="000E4F3B">
        <w:rPr>
          <w:rFonts w:ascii="Arial" w:hAnsi="Arial" w:cs="Arial"/>
          <w:sz w:val="24"/>
          <w:szCs w:val="24"/>
          <w:u w:color="000000"/>
        </w:rPr>
        <w:t>дополнить</w:t>
      </w:r>
      <w:r w:rsidRPr="000E4F3B">
        <w:rPr>
          <w:rFonts w:ascii="Arial" w:hAnsi="Arial" w:cs="Arial"/>
          <w:sz w:val="24"/>
          <w:szCs w:val="24"/>
        </w:rPr>
        <w:t xml:space="preserve"> словами «, а также лица, подавшего предпоследнее предложение о цене»;</w:t>
      </w:r>
    </w:p>
    <w:p w:rsidR="000822BE" w:rsidRPr="000E4F3B" w:rsidRDefault="007118B8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  <w:u w:color="000000"/>
        </w:rPr>
        <w:t>пункт 13 статьи 15 дополнить</w:t>
      </w:r>
      <w:r w:rsidRPr="000E4F3B">
        <w:rPr>
          <w:rFonts w:ascii="Arial" w:hAnsi="Arial" w:cs="Arial"/>
          <w:sz w:val="24"/>
          <w:szCs w:val="24"/>
        </w:rPr>
        <w:t xml:space="preserve"> абзацем вторым следующего содержания:</w:t>
      </w:r>
    </w:p>
    <w:p w:rsidR="000822BE" w:rsidRPr="000E4F3B" w:rsidRDefault="007118B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«Лицу, подавшему предпоследнее предложение о цене, задаток возвращается в течение пяти дней с</w:t>
      </w:r>
      <w:r w:rsidRPr="000E4F3B">
        <w:rPr>
          <w:rFonts w:ascii="Arial" w:hAnsi="Arial" w:cs="Arial"/>
          <w:sz w:val="24"/>
          <w:szCs w:val="24"/>
        </w:rPr>
        <w:t xml:space="preserve"> даты заключения договора купли-продажи государственного или муниципального имущества с покупателем</w:t>
      </w:r>
      <w:proofErr w:type="gramStart"/>
      <w:r w:rsidRPr="000E4F3B">
        <w:rPr>
          <w:rFonts w:ascii="Arial" w:hAnsi="Arial" w:cs="Arial"/>
          <w:sz w:val="24"/>
          <w:szCs w:val="24"/>
        </w:rPr>
        <w:t>.»;</w:t>
      </w:r>
      <w:proofErr w:type="gramEnd"/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в пункте 14 статьи 15 </w:t>
      </w:r>
      <w:r w:rsidRPr="000E4F3B">
        <w:rPr>
          <w:rFonts w:ascii="Arial" w:hAnsi="Arial" w:cs="Arial"/>
          <w:sz w:val="24"/>
          <w:szCs w:val="24"/>
          <w:u w:color="000000"/>
        </w:rPr>
        <w:t>слова «</w:t>
      </w:r>
      <w:r w:rsidRPr="000E4F3B">
        <w:rPr>
          <w:rFonts w:ascii="Arial" w:hAnsi="Arial" w:cs="Arial"/>
          <w:sz w:val="24"/>
          <w:szCs w:val="24"/>
        </w:rPr>
        <w:t>пунктом 15» заменить словами «абзацем первым пункта 15», дополнить словами «, если иное не установлено настоящей статьей»;</w:t>
      </w:r>
    </w:p>
    <w:p w:rsidR="000822BE" w:rsidRPr="000E4F3B" w:rsidRDefault="007118B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п</w:t>
      </w:r>
      <w:r w:rsidRPr="000E4F3B">
        <w:rPr>
          <w:rFonts w:ascii="Arial" w:hAnsi="Arial" w:cs="Arial"/>
          <w:sz w:val="24"/>
          <w:szCs w:val="24"/>
        </w:rPr>
        <w:t xml:space="preserve">ункт 14 статьи 15 </w:t>
      </w:r>
      <w:r w:rsidRPr="000E4F3B">
        <w:rPr>
          <w:rFonts w:ascii="Arial" w:hAnsi="Arial" w:cs="Arial"/>
          <w:sz w:val="24"/>
          <w:szCs w:val="24"/>
          <w:u w:color="000000"/>
        </w:rPr>
        <w:t>дополнить</w:t>
      </w:r>
      <w:r w:rsidRPr="000E4F3B">
        <w:rPr>
          <w:rFonts w:ascii="Arial" w:hAnsi="Arial" w:cs="Arial"/>
          <w:sz w:val="24"/>
          <w:szCs w:val="24"/>
        </w:rPr>
        <w:t xml:space="preserve"> абзацем вторым следующего содержания:</w:t>
      </w:r>
    </w:p>
    <w:p w:rsidR="000822BE" w:rsidRPr="000E4F3B" w:rsidRDefault="007118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«При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</w:t>
      </w:r>
      <w:r w:rsidRPr="000E4F3B">
        <w:rPr>
          <w:rFonts w:ascii="Arial" w:hAnsi="Arial" w:cs="Arial"/>
          <w:sz w:val="24"/>
          <w:szCs w:val="24"/>
        </w:rPr>
        <w:t xml:space="preserve">дпоследнее предложение о цене, обязано в течение десяти календарных дней </w:t>
      </w:r>
      <w:proofErr w:type="gramStart"/>
      <w:r w:rsidRPr="000E4F3B">
        <w:rPr>
          <w:rFonts w:ascii="Arial" w:hAnsi="Arial" w:cs="Arial"/>
          <w:sz w:val="24"/>
          <w:szCs w:val="24"/>
        </w:rPr>
        <w:t>с даты истечения</w:t>
      </w:r>
      <w:proofErr w:type="gramEnd"/>
      <w:r w:rsidRPr="000E4F3B">
        <w:rPr>
          <w:rFonts w:ascii="Arial" w:hAnsi="Arial" w:cs="Arial"/>
          <w:sz w:val="24"/>
          <w:szCs w:val="24"/>
        </w:rPr>
        <w:t xml:space="preserve">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</w:t>
      </w:r>
      <w:r w:rsidRPr="000E4F3B">
        <w:rPr>
          <w:rFonts w:ascii="Arial" w:hAnsi="Arial" w:cs="Arial"/>
          <w:sz w:val="24"/>
          <w:szCs w:val="24"/>
        </w:rPr>
        <w:t>щей статьи, за вычетом суммы задатка. В этом случае продажа по минимально допустимой цене признается несостоявшейся</w:t>
      </w:r>
      <w:proofErr w:type="gramStart"/>
      <w:r w:rsidRPr="000E4F3B">
        <w:rPr>
          <w:rFonts w:ascii="Arial" w:hAnsi="Arial" w:cs="Arial"/>
          <w:sz w:val="24"/>
          <w:szCs w:val="24"/>
        </w:rPr>
        <w:t>.»;</w:t>
      </w:r>
      <w:proofErr w:type="gramEnd"/>
    </w:p>
    <w:p w:rsidR="000822BE" w:rsidRPr="000E4F3B" w:rsidRDefault="007118B8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 xml:space="preserve"> </w:t>
      </w:r>
      <w:r w:rsidRPr="000E4F3B">
        <w:rPr>
          <w:rFonts w:ascii="Arial" w:hAnsi="Arial" w:cs="Arial"/>
          <w:sz w:val="24"/>
          <w:szCs w:val="24"/>
          <w:u w:color="000000"/>
        </w:rPr>
        <w:t>пункт 15 статьи 15</w:t>
      </w:r>
      <w:r w:rsidRPr="000E4F3B">
        <w:rPr>
          <w:rFonts w:ascii="Arial" w:hAnsi="Arial" w:cs="Arial"/>
          <w:sz w:val="24"/>
          <w:szCs w:val="24"/>
        </w:rPr>
        <w:t xml:space="preserve"> дополнить абзацем вторым следующего содержания:</w:t>
      </w:r>
    </w:p>
    <w:p w:rsidR="000822BE" w:rsidRPr="000E4F3B" w:rsidRDefault="007118B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«Заключение договора купли-продажи  муниципального имущества с лицом,</w:t>
      </w:r>
      <w:r w:rsidRPr="000E4F3B">
        <w:rPr>
          <w:rFonts w:ascii="Arial" w:hAnsi="Arial" w:cs="Arial"/>
          <w:sz w:val="24"/>
          <w:szCs w:val="24"/>
        </w:rPr>
        <w:t xml:space="preserve">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</w:t>
      </w:r>
      <w:proofErr w:type="gramStart"/>
      <w:r w:rsidRPr="000E4F3B">
        <w:rPr>
          <w:rFonts w:ascii="Arial" w:hAnsi="Arial" w:cs="Arial"/>
          <w:sz w:val="24"/>
          <w:szCs w:val="24"/>
        </w:rPr>
        <w:t>.»;</w:t>
      </w:r>
      <w:proofErr w:type="gramEnd"/>
    </w:p>
    <w:p w:rsidR="000822BE" w:rsidRPr="000E4F3B" w:rsidRDefault="007118B8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  <w:u w:color="000000"/>
        </w:rPr>
        <w:t>пункт 4 статьи 25</w:t>
      </w:r>
      <w:r w:rsidRPr="000E4F3B">
        <w:rPr>
          <w:rFonts w:ascii="Arial" w:hAnsi="Arial" w:cs="Arial"/>
          <w:sz w:val="24"/>
          <w:szCs w:val="24"/>
        </w:rPr>
        <w:t xml:space="preserve"> дополнить подпунктом 4.1 следующего </w:t>
      </w:r>
      <w:r w:rsidRPr="000E4F3B">
        <w:rPr>
          <w:rFonts w:ascii="Arial" w:hAnsi="Arial" w:cs="Arial"/>
          <w:sz w:val="24"/>
          <w:szCs w:val="24"/>
        </w:rPr>
        <w:t>содержания:</w:t>
      </w:r>
    </w:p>
    <w:p w:rsidR="000822BE" w:rsidRPr="000E4F3B" w:rsidRDefault="007118B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z w:val="24"/>
          <w:szCs w:val="24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</w:t>
      </w:r>
      <w:proofErr w:type="gramStart"/>
      <w:r w:rsidRPr="000E4F3B">
        <w:rPr>
          <w:rFonts w:ascii="Arial" w:hAnsi="Arial" w:cs="Arial"/>
          <w:sz w:val="24"/>
          <w:szCs w:val="24"/>
        </w:rPr>
        <w:t>;»</w:t>
      </w:r>
      <w:proofErr w:type="gramEnd"/>
      <w:r w:rsidRPr="000E4F3B">
        <w:rPr>
          <w:rFonts w:ascii="Arial" w:hAnsi="Arial" w:cs="Arial"/>
          <w:sz w:val="24"/>
          <w:szCs w:val="24"/>
        </w:rPr>
        <w:t>.</w:t>
      </w:r>
    </w:p>
    <w:p w:rsidR="00011538" w:rsidRPr="000E4F3B" w:rsidRDefault="00011538" w:rsidP="000115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pacing w:val="3"/>
          <w:sz w:val="24"/>
          <w:szCs w:val="24"/>
        </w:rPr>
        <w:t xml:space="preserve"> </w:t>
      </w:r>
      <w:r w:rsidR="008502A6" w:rsidRPr="000E4F3B">
        <w:rPr>
          <w:rFonts w:ascii="Arial" w:hAnsi="Arial" w:cs="Arial"/>
          <w:sz w:val="24"/>
          <w:szCs w:val="24"/>
        </w:rPr>
        <w:t>15</w:t>
      </w:r>
      <w:r w:rsidRPr="000E4F3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4F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4F3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Л.Н. Жернову, председателя комиссии по финансово-бюджетной политике.</w:t>
      </w:r>
    </w:p>
    <w:p w:rsidR="000822BE" w:rsidRPr="000E4F3B" w:rsidRDefault="000822B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822BE" w:rsidRPr="000E4F3B" w:rsidRDefault="008502A6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  <w:r w:rsidRPr="000E4F3B">
        <w:rPr>
          <w:rFonts w:ascii="Arial" w:hAnsi="Arial" w:cs="Arial"/>
          <w:spacing w:val="3"/>
          <w:sz w:val="24"/>
          <w:szCs w:val="24"/>
        </w:rPr>
        <w:t xml:space="preserve">16. Решение вступает в силу в день, следующий за днем его официального </w:t>
      </w:r>
      <w:r w:rsidRPr="000E4F3B">
        <w:rPr>
          <w:rFonts w:ascii="Arial" w:hAnsi="Arial" w:cs="Arial"/>
          <w:spacing w:val="3"/>
          <w:sz w:val="24"/>
          <w:szCs w:val="24"/>
        </w:rPr>
        <w:lastRenderedPageBreak/>
        <w:t xml:space="preserve">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0E4F3B">
        <w:rPr>
          <w:rFonts w:ascii="Arial" w:hAnsi="Arial" w:cs="Arial"/>
          <w:sz w:val="24"/>
          <w:szCs w:val="24"/>
        </w:rPr>
        <w:t xml:space="preserve">Иннокентьевского </w:t>
      </w:r>
      <w:r w:rsidRPr="000E4F3B">
        <w:rPr>
          <w:rFonts w:ascii="Arial" w:hAnsi="Arial" w:cs="Arial"/>
          <w:spacing w:val="3"/>
          <w:sz w:val="24"/>
          <w:szCs w:val="24"/>
        </w:rPr>
        <w:t xml:space="preserve">сельсовета «Вестник </w:t>
      </w:r>
      <w:r w:rsidRPr="000E4F3B">
        <w:rPr>
          <w:rFonts w:ascii="Arial" w:hAnsi="Arial" w:cs="Arial"/>
          <w:sz w:val="24"/>
          <w:szCs w:val="24"/>
        </w:rPr>
        <w:t xml:space="preserve">Иннокентьевского </w:t>
      </w:r>
      <w:r w:rsidRPr="000E4F3B">
        <w:rPr>
          <w:rFonts w:ascii="Arial" w:hAnsi="Arial" w:cs="Arial"/>
          <w:spacing w:val="3"/>
          <w:sz w:val="24"/>
          <w:szCs w:val="24"/>
        </w:rPr>
        <w:t>сельсовета».</w:t>
      </w:r>
    </w:p>
    <w:p w:rsidR="000822BE" w:rsidRPr="000E4F3B" w:rsidRDefault="000822BE">
      <w:pPr>
        <w:rPr>
          <w:rFonts w:ascii="Arial" w:hAnsi="Arial" w:cs="Arial"/>
          <w:spacing w:val="3"/>
          <w:sz w:val="24"/>
          <w:szCs w:val="24"/>
        </w:rPr>
      </w:pPr>
    </w:p>
    <w:p w:rsidR="008502A6" w:rsidRPr="000E4F3B" w:rsidRDefault="008502A6">
      <w:pPr>
        <w:rPr>
          <w:rFonts w:ascii="Arial" w:hAnsi="Arial" w:cs="Arial"/>
          <w:spacing w:val="3"/>
          <w:sz w:val="24"/>
          <w:szCs w:val="24"/>
        </w:rPr>
      </w:pPr>
    </w:p>
    <w:p w:rsidR="008502A6" w:rsidRPr="000E4F3B" w:rsidRDefault="008502A6">
      <w:pPr>
        <w:rPr>
          <w:rFonts w:ascii="Arial" w:hAnsi="Arial" w:cs="Arial"/>
          <w:spacing w:val="3"/>
          <w:sz w:val="24"/>
          <w:szCs w:val="24"/>
        </w:rPr>
      </w:pPr>
    </w:p>
    <w:p w:rsidR="000822BE" w:rsidRPr="000E4F3B" w:rsidRDefault="007118B8">
      <w:pPr>
        <w:rPr>
          <w:rFonts w:ascii="Arial" w:hAnsi="Arial" w:cs="Arial"/>
          <w:spacing w:val="3"/>
          <w:sz w:val="24"/>
          <w:szCs w:val="24"/>
        </w:rPr>
      </w:pPr>
      <w:r w:rsidRPr="000E4F3B">
        <w:rPr>
          <w:rFonts w:ascii="Arial" w:hAnsi="Arial" w:cs="Arial"/>
          <w:spacing w:val="3"/>
          <w:sz w:val="24"/>
          <w:szCs w:val="24"/>
        </w:rPr>
        <w:t xml:space="preserve">Председатель сельского Совета депутатов                                       </w:t>
      </w:r>
      <w:r w:rsidRPr="000E4F3B">
        <w:rPr>
          <w:rFonts w:ascii="Arial" w:hAnsi="Arial" w:cs="Arial"/>
          <w:spacing w:val="3"/>
          <w:sz w:val="24"/>
          <w:szCs w:val="24"/>
        </w:rPr>
        <w:t>Т.П. Глазунова</w:t>
      </w:r>
    </w:p>
    <w:p w:rsidR="000822BE" w:rsidRPr="000E4F3B" w:rsidRDefault="000822BE">
      <w:pPr>
        <w:rPr>
          <w:rFonts w:ascii="Arial" w:hAnsi="Arial" w:cs="Arial"/>
          <w:spacing w:val="3"/>
          <w:sz w:val="24"/>
          <w:szCs w:val="24"/>
        </w:rPr>
      </w:pPr>
    </w:p>
    <w:p w:rsidR="000822BE" w:rsidRPr="000E4F3B" w:rsidRDefault="007118B8">
      <w:pPr>
        <w:rPr>
          <w:rFonts w:ascii="Arial" w:hAnsi="Arial" w:cs="Arial"/>
          <w:sz w:val="24"/>
          <w:szCs w:val="24"/>
        </w:rPr>
      </w:pPr>
      <w:r w:rsidRPr="000E4F3B">
        <w:rPr>
          <w:rFonts w:ascii="Arial" w:hAnsi="Arial" w:cs="Arial"/>
          <w:spacing w:val="3"/>
          <w:sz w:val="24"/>
          <w:szCs w:val="24"/>
        </w:rPr>
        <w:t xml:space="preserve">Глава </w:t>
      </w:r>
      <w:proofErr w:type="spellStart"/>
      <w:r w:rsidR="005F28DE" w:rsidRPr="000E4F3B">
        <w:rPr>
          <w:rFonts w:ascii="Arial" w:hAnsi="Arial" w:cs="Arial"/>
          <w:spacing w:val="3"/>
          <w:sz w:val="24"/>
          <w:szCs w:val="24"/>
        </w:rPr>
        <w:t>Иннокентьевского</w:t>
      </w:r>
      <w:proofErr w:type="spellEnd"/>
      <w:r w:rsidR="005F28DE" w:rsidRPr="000E4F3B">
        <w:rPr>
          <w:rFonts w:ascii="Arial" w:hAnsi="Arial" w:cs="Arial"/>
          <w:spacing w:val="3"/>
          <w:sz w:val="24"/>
          <w:szCs w:val="24"/>
        </w:rPr>
        <w:t xml:space="preserve"> </w:t>
      </w:r>
      <w:r w:rsidRPr="000E4F3B">
        <w:rPr>
          <w:rFonts w:ascii="Arial" w:hAnsi="Arial" w:cs="Arial"/>
          <w:spacing w:val="3"/>
          <w:sz w:val="24"/>
          <w:szCs w:val="24"/>
        </w:rPr>
        <w:t xml:space="preserve">сельсовета                                             </w:t>
      </w:r>
      <w:r w:rsidR="005F28DE" w:rsidRPr="000E4F3B">
        <w:rPr>
          <w:rFonts w:ascii="Arial" w:hAnsi="Arial" w:cs="Arial"/>
          <w:spacing w:val="3"/>
          <w:sz w:val="24"/>
          <w:szCs w:val="24"/>
        </w:rPr>
        <w:t xml:space="preserve">    </w:t>
      </w:r>
      <w:r w:rsidRPr="000E4F3B">
        <w:rPr>
          <w:rFonts w:ascii="Arial" w:hAnsi="Arial" w:cs="Arial"/>
          <w:spacing w:val="3"/>
          <w:sz w:val="24"/>
          <w:szCs w:val="24"/>
        </w:rPr>
        <w:t xml:space="preserve">В.А. </w:t>
      </w:r>
      <w:proofErr w:type="spellStart"/>
      <w:r w:rsidRPr="000E4F3B">
        <w:rPr>
          <w:rFonts w:ascii="Arial" w:hAnsi="Arial" w:cs="Arial"/>
          <w:spacing w:val="3"/>
          <w:sz w:val="24"/>
          <w:szCs w:val="24"/>
        </w:rPr>
        <w:t>Румынина</w:t>
      </w:r>
      <w:proofErr w:type="spellEnd"/>
    </w:p>
    <w:p w:rsidR="000822BE" w:rsidRPr="000E4F3B" w:rsidRDefault="000822B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22BE" w:rsidRPr="000E4F3B" w:rsidRDefault="000822BE">
      <w:pPr>
        <w:rPr>
          <w:rFonts w:ascii="Arial" w:hAnsi="Arial" w:cs="Arial"/>
          <w:sz w:val="24"/>
          <w:szCs w:val="24"/>
        </w:rPr>
      </w:pPr>
    </w:p>
    <w:p w:rsidR="000822BE" w:rsidRPr="000E4F3B" w:rsidRDefault="000822B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22BE" w:rsidRPr="000E4F3B" w:rsidRDefault="000822B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0822BE" w:rsidRPr="000E4F3B" w:rsidSect="00AE4E42">
      <w:headerReference w:type="even" r:id="rId7"/>
      <w:headerReference w:type="default" r:id="rId8"/>
      <w:pgSz w:w="11906" w:h="16838"/>
      <w:pgMar w:top="851" w:right="567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B8" w:rsidRDefault="007118B8">
      <w:r>
        <w:separator/>
      </w:r>
    </w:p>
  </w:endnote>
  <w:endnote w:type="continuationSeparator" w:id="0">
    <w:p w:rsidR="007118B8" w:rsidRDefault="0071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B8" w:rsidRDefault="007118B8">
      <w:r>
        <w:separator/>
      </w:r>
    </w:p>
  </w:footnote>
  <w:footnote w:type="continuationSeparator" w:id="0">
    <w:p w:rsidR="007118B8" w:rsidRDefault="00711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AE4E42">
    <w:pPr>
      <w:pStyle w:val="a8"/>
      <w:jc w:val="center"/>
      <w:rPr>
        <w:rStyle w:val="a6"/>
      </w:rPr>
    </w:pPr>
    <w:r>
      <w:rPr>
        <w:rStyle w:val="a6"/>
      </w:rPr>
      <w:fldChar w:fldCharType="begin"/>
    </w:r>
    <w:r w:rsidR="007118B8">
      <w:rPr>
        <w:rStyle w:val="a6"/>
      </w:rPr>
      <w:instrText xml:space="preserve">PAGE </w:instrText>
    </w:r>
    <w:r>
      <w:rPr>
        <w:rStyle w:val="a6"/>
      </w:rPr>
      <w:fldChar w:fldCharType="separate"/>
    </w:r>
    <w:r w:rsidR="007118B8">
      <w:rPr>
        <w:rStyle w:val="a6"/>
      </w:rPr>
      <w:t xml:space="preserve"> </w:t>
    </w:r>
    <w:r>
      <w:rPr>
        <w:rStyle w:val="a6"/>
      </w:rPr>
      <w:fldChar w:fldCharType="end"/>
    </w:r>
  </w:p>
  <w:p w:rsidR="000822BE" w:rsidRDefault="000822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AE4E42">
    <w:pPr>
      <w:pStyle w:val="a8"/>
      <w:jc w:val="center"/>
      <w:rPr>
        <w:rStyle w:val="a6"/>
      </w:rPr>
    </w:pPr>
    <w:r>
      <w:rPr>
        <w:rStyle w:val="a6"/>
      </w:rPr>
      <w:fldChar w:fldCharType="begin"/>
    </w:r>
    <w:r w:rsidR="007118B8">
      <w:rPr>
        <w:rStyle w:val="a6"/>
      </w:rPr>
      <w:instrText xml:space="preserve">PAGE </w:instrText>
    </w:r>
    <w:r>
      <w:rPr>
        <w:rStyle w:val="a6"/>
      </w:rPr>
      <w:fldChar w:fldCharType="separate"/>
    </w:r>
    <w:r w:rsidR="000E4F3B">
      <w:rPr>
        <w:rStyle w:val="a6"/>
        <w:noProof/>
      </w:rPr>
      <w:t>2</w:t>
    </w:r>
    <w:r>
      <w:rPr>
        <w:rStyle w:val="a6"/>
      </w:rPr>
      <w:fldChar w:fldCharType="end"/>
    </w:r>
  </w:p>
  <w:p w:rsidR="000822BE" w:rsidRDefault="000822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FC7"/>
    <w:multiLevelType w:val="multilevel"/>
    <w:tmpl w:val="F534958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90" w:hanging="108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150" w:hanging="1440"/>
      </w:pPr>
    </w:lvl>
    <w:lvl w:ilvl="7">
      <w:start w:val="1"/>
      <w:numFmt w:val="decimal"/>
      <w:lvlText w:val="%1.%2.%3.%4.%5.%6.%7.%8"/>
      <w:lvlJc w:val="left"/>
      <w:pPr>
        <w:ind w:left="2510" w:hanging="1800"/>
      </w:pPr>
    </w:lvl>
    <w:lvl w:ilvl="8">
      <w:start w:val="1"/>
      <w:numFmt w:val="decimal"/>
      <w:lvlText w:val="%1.%2.%3.%4.%5.%6.%7.%8.%9"/>
      <w:lvlJc w:val="left"/>
      <w:pPr>
        <w:ind w:left="287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BE"/>
    <w:rsid w:val="00011538"/>
    <w:rsid w:val="000822BE"/>
    <w:rsid w:val="000E4F3B"/>
    <w:rsid w:val="005B5D19"/>
    <w:rsid w:val="005F28DE"/>
    <w:rsid w:val="007118B8"/>
    <w:rsid w:val="008502A6"/>
    <w:rsid w:val="00855AA8"/>
    <w:rsid w:val="00AE4E42"/>
    <w:rsid w:val="00CC144B"/>
    <w:rsid w:val="00C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4E42"/>
    <w:pPr>
      <w:widowControl w:val="0"/>
    </w:pPr>
  </w:style>
  <w:style w:type="paragraph" w:styleId="10">
    <w:name w:val="heading 1"/>
    <w:next w:val="a"/>
    <w:link w:val="11"/>
    <w:uiPriority w:val="9"/>
    <w:qFormat/>
    <w:rsid w:val="00AE4E4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4E4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4E4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4E4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4E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4E42"/>
  </w:style>
  <w:style w:type="paragraph" w:styleId="21">
    <w:name w:val="toc 2"/>
    <w:next w:val="a"/>
    <w:link w:val="22"/>
    <w:uiPriority w:val="39"/>
    <w:rsid w:val="00AE4E4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4E4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E4E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4E4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E4E4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4E4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4E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4E42"/>
    <w:rPr>
      <w:rFonts w:ascii="XO Thames" w:hAnsi="XO Thames"/>
      <w:sz w:val="28"/>
    </w:rPr>
  </w:style>
  <w:style w:type="paragraph" w:customStyle="1" w:styleId="12">
    <w:name w:val="Основной шрифт абзаца1"/>
    <w:rsid w:val="00AE4E42"/>
  </w:style>
  <w:style w:type="paragraph" w:customStyle="1" w:styleId="Endnote">
    <w:name w:val="Endnote"/>
    <w:link w:val="Endnote0"/>
    <w:rsid w:val="00AE4E4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E4E4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E4E42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AE4E42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AE4E42"/>
    <w:rPr>
      <w:sz w:val="24"/>
    </w:rPr>
  </w:style>
  <w:style w:type="paragraph" w:styleId="31">
    <w:name w:val="toc 3"/>
    <w:next w:val="a"/>
    <w:link w:val="32"/>
    <w:uiPriority w:val="39"/>
    <w:rsid w:val="00AE4E4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4E4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E4E4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E4E4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E4E42"/>
    <w:rPr>
      <w:color w:val="0000FF"/>
      <w:u w:val="single"/>
    </w:rPr>
  </w:style>
  <w:style w:type="character" w:styleId="a5">
    <w:name w:val="Hyperlink"/>
    <w:link w:val="13"/>
    <w:rsid w:val="00AE4E4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E4E42"/>
  </w:style>
  <w:style w:type="character" w:customStyle="1" w:styleId="Footnote0">
    <w:name w:val="Footnote"/>
    <w:basedOn w:val="1"/>
    <w:link w:val="Footnote"/>
    <w:rsid w:val="00AE4E42"/>
  </w:style>
  <w:style w:type="paragraph" w:styleId="14">
    <w:name w:val="toc 1"/>
    <w:next w:val="a"/>
    <w:link w:val="15"/>
    <w:uiPriority w:val="39"/>
    <w:rsid w:val="00AE4E4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E4E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4E4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E4E4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E4E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4E4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E4E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4E4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E4E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4E42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6"/>
    <w:rsid w:val="00AE4E42"/>
  </w:style>
  <w:style w:type="character" w:styleId="a6">
    <w:name w:val="page number"/>
    <w:basedOn w:val="a0"/>
    <w:link w:val="16"/>
    <w:rsid w:val="00AE4E42"/>
  </w:style>
  <w:style w:type="paragraph" w:customStyle="1" w:styleId="17">
    <w:name w:val="Знак сноски1"/>
    <w:link w:val="a7"/>
    <w:rsid w:val="00AE4E42"/>
    <w:rPr>
      <w:vertAlign w:val="superscript"/>
    </w:rPr>
  </w:style>
  <w:style w:type="character" w:styleId="a7">
    <w:name w:val="footnote reference"/>
    <w:link w:val="17"/>
    <w:rsid w:val="00AE4E42"/>
    <w:rPr>
      <w:vertAlign w:val="superscript"/>
    </w:rPr>
  </w:style>
  <w:style w:type="paragraph" w:styleId="a8">
    <w:name w:val="header"/>
    <w:basedOn w:val="a"/>
    <w:link w:val="a9"/>
    <w:rsid w:val="00AE4E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AE4E42"/>
  </w:style>
  <w:style w:type="paragraph" w:styleId="aa">
    <w:name w:val="Subtitle"/>
    <w:next w:val="a"/>
    <w:link w:val="ab"/>
    <w:uiPriority w:val="11"/>
    <w:qFormat/>
    <w:rsid w:val="00AE4E4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4E4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AE4E4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E4E4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E4E4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4E42"/>
    <w:rPr>
      <w:rFonts w:ascii="XO Thames" w:hAnsi="XO Thames"/>
      <w:b/>
      <w:sz w:val="28"/>
    </w:rPr>
  </w:style>
  <w:style w:type="paragraph" w:styleId="ae">
    <w:name w:val="List Paragraph"/>
    <w:basedOn w:val="a"/>
    <w:uiPriority w:val="34"/>
    <w:qFormat/>
    <w:rsid w:val="008502A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E4F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cp:lastPrinted>2025-05-05T02:37:00Z</cp:lastPrinted>
  <dcterms:created xsi:type="dcterms:W3CDTF">2025-04-18T06:30:00Z</dcterms:created>
  <dcterms:modified xsi:type="dcterms:W3CDTF">2025-05-12T05:11:00Z</dcterms:modified>
</cp:coreProperties>
</file>