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F" w:rsidRDefault="002A1BBF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</w:p>
    <w:p w:rsidR="00D82173" w:rsidRDefault="00D82173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  <w:r w:rsidRPr="00D82173">
        <w:rPr>
          <w:rFonts w:ascii="Arial" w:hAnsi="Arial" w:cs="Arial"/>
          <w:b/>
          <w:noProof/>
          <w:spacing w:val="38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-99695</wp:posOffset>
            </wp:positionV>
            <wp:extent cx="337185" cy="46482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173" w:rsidRPr="00AD032B" w:rsidRDefault="00D82173" w:rsidP="00457C24">
      <w:pPr>
        <w:pStyle w:val="a7"/>
        <w:spacing w:line="288" w:lineRule="auto"/>
        <w:ind w:right="0"/>
        <w:jc w:val="left"/>
        <w:rPr>
          <w:rFonts w:ascii="Arial" w:hAnsi="Arial" w:cs="Arial"/>
          <w:b/>
          <w:spacing w:val="38"/>
          <w:sz w:val="24"/>
          <w:szCs w:val="24"/>
        </w:rPr>
      </w:pPr>
    </w:p>
    <w:p w:rsidR="005722E7" w:rsidRPr="00D82173" w:rsidRDefault="005722E7" w:rsidP="005722E7">
      <w:pPr>
        <w:pStyle w:val="a7"/>
        <w:spacing w:line="288" w:lineRule="auto"/>
        <w:ind w:right="0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D82173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3">
        <w:rPr>
          <w:rFonts w:ascii="Times New Roman" w:hAnsi="Times New Roman" w:cs="Times New Roman"/>
          <w:b/>
          <w:sz w:val="24"/>
          <w:szCs w:val="24"/>
        </w:rPr>
        <w:t>ГЛАВЫ ИННОКЕНТЬЕВСКОГО СЕЛЬСОВЕТА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3">
        <w:rPr>
          <w:rFonts w:ascii="Times New Roman" w:hAnsi="Times New Roman" w:cs="Times New Roman"/>
          <w:b/>
          <w:sz w:val="24"/>
          <w:szCs w:val="24"/>
        </w:rPr>
        <w:t xml:space="preserve">ПАРТИЗАНСКОГО РАЙОНА 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73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5722E7" w:rsidRPr="00D82173" w:rsidRDefault="005722E7" w:rsidP="005722E7">
      <w:pPr>
        <w:pStyle w:val="1"/>
        <w:keepNext w:val="0"/>
        <w:spacing w:before="0" w:after="0" w:line="288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11876" w:type="dxa"/>
        <w:tblInd w:w="534" w:type="dxa"/>
        <w:tblLook w:val="0000"/>
      </w:tblPr>
      <w:tblGrid>
        <w:gridCol w:w="7134"/>
        <w:gridCol w:w="4742"/>
      </w:tblGrid>
      <w:tr w:rsidR="005722E7" w:rsidRPr="00D82173" w:rsidTr="00C52CAF">
        <w:tc>
          <w:tcPr>
            <w:tcW w:w="7134" w:type="dxa"/>
          </w:tcPr>
          <w:p w:rsidR="005722E7" w:rsidRPr="00D82173" w:rsidRDefault="00196715" w:rsidP="00C52CAF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457C24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D82173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0.2024</w:t>
            </w:r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                  </w:t>
            </w:r>
            <w:proofErr w:type="spellStart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.И</w:t>
            </w:r>
            <w:proofErr w:type="gramEnd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ннокентьевка</w:t>
            </w:r>
            <w:proofErr w:type="spellEnd"/>
            <w:r w:rsidR="005722E7"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742" w:type="dxa"/>
          </w:tcPr>
          <w:p w:rsidR="005722E7" w:rsidRPr="00D82173" w:rsidRDefault="005722E7" w:rsidP="00196715">
            <w:pPr>
              <w:pStyle w:val="a5"/>
              <w:spacing w:line="288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196715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Pr="00D82173">
              <w:rPr>
                <w:rFonts w:ascii="Times New Roman" w:hAnsi="Times New Roman" w:cs="Times New Roman"/>
                <w:b w:val="0"/>
                <w:sz w:val="24"/>
                <w:szCs w:val="24"/>
              </w:rPr>
              <w:t>-п                                        № _-</w:t>
            </w:r>
          </w:p>
        </w:tc>
      </w:tr>
    </w:tbl>
    <w:p w:rsidR="005722E7" w:rsidRPr="00D82173" w:rsidRDefault="005722E7" w:rsidP="005722E7">
      <w:pPr>
        <w:pStyle w:val="a5"/>
        <w:spacing w:line="288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главы </w:t>
      </w:r>
      <w:proofErr w:type="spellStart"/>
      <w:r w:rsidRPr="00D82173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>от 07.11.2013г № 41-п</w:t>
      </w: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8217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82173">
        <w:rPr>
          <w:rFonts w:ascii="Times New Roman" w:hAnsi="Times New Roman" w:cs="Times New Roman"/>
          <w:bCs/>
          <w:sz w:val="24"/>
          <w:szCs w:val="24"/>
        </w:rPr>
        <w:t>«Предупреждение и ликвидация последствий чрезвычайных ситуаций»</w:t>
      </w:r>
    </w:p>
    <w:p w:rsidR="005722E7" w:rsidRPr="00D82173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статьями 12 и 17 Устава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сельсовета, постановлением главы администрации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от 29.07.2013 № 33-п «Об утверждении Порядка принятия решений о разработке муниципальных программ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  ПОСТАНОВЛЯЮ:  </w:t>
      </w:r>
    </w:p>
    <w:p w:rsidR="005722E7" w:rsidRPr="00D82173" w:rsidRDefault="005722E7" w:rsidP="005722E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82173">
        <w:rPr>
          <w:rFonts w:ascii="Times New Roman" w:hAnsi="Times New Roman" w:cs="Times New Roman"/>
          <w:bCs/>
          <w:sz w:val="24"/>
          <w:szCs w:val="24"/>
        </w:rPr>
        <w:t>от 07.11.2013г</w:t>
      </w:r>
    </w:p>
    <w:p w:rsidR="005722E7" w:rsidRPr="00D82173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 № 41-п</w:t>
      </w: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82173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82173">
        <w:rPr>
          <w:rFonts w:ascii="Times New Roman" w:hAnsi="Times New Roman" w:cs="Times New Roman"/>
          <w:bCs/>
          <w:sz w:val="24"/>
          <w:szCs w:val="24"/>
        </w:rPr>
        <w:t xml:space="preserve">«Предупреждение и ликвидация последствий чрезвычайных ситуаций» следующие изменения: 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муниципальную программу «Предупреждение и ликвидация последствий чрезвычайных ситуаций»  изложить в редакции согласно приложению. 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 «Вестник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сельсовета»  и на официальном сайте администрации Партизанского района, </w:t>
      </w:r>
      <w:hyperlink r:id="rId6" w:history="1">
        <w:r w:rsidRPr="00D82173">
          <w:rPr>
            <w:rStyle w:val="a3"/>
            <w:sz w:val="24"/>
            <w:szCs w:val="24"/>
            <w:lang w:val="en-US"/>
          </w:rPr>
          <w:t>www</w:t>
        </w:r>
        <w:r w:rsidRPr="00D82173">
          <w:rPr>
            <w:rStyle w:val="a3"/>
            <w:sz w:val="24"/>
            <w:szCs w:val="24"/>
          </w:rPr>
          <w:t>.</w:t>
        </w:r>
        <w:proofErr w:type="spellStart"/>
        <w:r w:rsidRPr="00D82173">
          <w:rPr>
            <w:rStyle w:val="a3"/>
            <w:sz w:val="24"/>
            <w:szCs w:val="24"/>
            <w:lang w:val="en-US"/>
          </w:rPr>
          <w:t>partizansky</w:t>
        </w:r>
        <w:proofErr w:type="spellEnd"/>
        <w:r w:rsidRPr="00D82173">
          <w:rPr>
            <w:rStyle w:val="a3"/>
            <w:sz w:val="24"/>
            <w:szCs w:val="24"/>
          </w:rPr>
          <w:t>.</w:t>
        </w:r>
        <w:proofErr w:type="spellStart"/>
        <w:r w:rsidRPr="00D82173">
          <w:rPr>
            <w:rStyle w:val="a3"/>
            <w:sz w:val="24"/>
            <w:szCs w:val="24"/>
            <w:lang w:val="en-US"/>
          </w:rPr>
          <w:t>krskstate</w:t>
        </w:r>
        <w:proofErr w:type="spellEnd"/>
        <w:r w:rsidRPr="00D82173">
          <w:rPr>
            <w:rStyle w:val="a3"/>
            <w:sz w:val="24"/>
            <w:szCs w:val="24"/>
          </w:rPr>
          <w:t>.</w:t>
        </w:r>
        <w:proofErr w:type="spellStart"/>
        <w:r w:rsidRPr="00D8217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82173">
        <w:rPr>
          <w:rFonts w:ascii="Times New Roman" w:hAnsi="Times New Roman" w:cs="Times New Roman"/>
          <w:sz w:val="24"/>
          <w:szCs w:val="24"/>
        </w:rPr>
        <w:t>.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3. Контроль над исполнением настоящего постановления оставляю за собой.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3. Постановление</w:t>
      </w:r>
      <w:r w:rsidR="00D82173">
        <w:rPr>
          <w:rFonts w:ascii="Times New Roman" w:hAnsi="Times New Roman" w:cs="Times New Roman"/>
          <w:sz w:val="24"/>
          <w:szCs w:val="24"/>
        </w:rPr>
        <w:t xml:space="preserve"> вступает в силу с 1 января 2025</w:t>
      </w:r>
      <w:r w:rsidRPr="00D82173">
        <w:rPr>
          <w:rFonts w:ascii="Times New Roman" w:hAnsi="Times New Roman" w:cs="Times New Roman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5722E7" w:rsidRPr="00D82173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pStyle w:val="4"/>
        <w:spacing w:before="0" w:after="0" w:line="288" w:lineRule="auto"/>
        <w:jc w:val="both"/>
        <w:rPr>
          <w:b/>
          <w:sz w:val="24"/>
          <w:szCs w:val="24"/>
        </w:rPr>
      </w:pPr>
    </w:p>
    <w:p w:rsidR="005722E7" w:rsidRPr="00D82173" w:rsidRDefault="005722E7" w:rsidP="005722E7">
      <w:pPr>
        <w:pStyle w:val="4"/>
        <w:spacing w:before="0" w:after="0" w:line="288" w:lineRule="auto"/>
        <w:ind w:firstLine="708"/>
        <w:jc w:val="both"/>
        <w:rPr>
          <w:sz w:val="24"/>
          <w:szCs w:val="24"/>
        </w:rPr>
      </w:pPr>
      <w:r w:rsidRPr="00D82173">
        <w:rPr>
          <w:sz w:val="24"/>
          <w:szCs w:val="24"/>
        </w:rPr>
        <w:t xml:space="preserve">Глава </w:t>
      </w:r>
      <w:proofErr w:type="spellStart"/>
      <w:r w:rsidRPr="00D82173">
        <w:rPr>
          <w:sz w:val="24"/>
          <w:szCs w:val="24"/>
        </w:rPr>
        <w:t>Иннокентьевского</w:t>
      </w:r>
      <w:proofErr w:type="spellEnd"/>
      <w:r w:rsidRPr="00D82173">
        <w:rPr>
          <w:sz w:val="24"/>
          <w:szCs w:val="24"/>
        </w:rPr>
        <w:t xml:space="preserve"> сельсовета                            </w:t>
      </w:r>
      <w:proofErr w:type="spellStart"/>
      <w:r w:rsidRPr="00D82173">
        <w:rPr>
          <w:sz w:val="24"/>
          <w:szCs w:val="24"/>
        </w:rPr>
        <w:t>В.А.Румынина</w:t>
      </w:r>
      <w:proofErr w:type="spellEnd"/>
    </w:p>
    <w:p w:rsidR="005722E7" w:rsidRPr="00D82173" w:rsidRDefault="005722E7" w:rsidP="005722E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722E7" w:rsidRPr="00D82173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Default="005722E7" w:rsidP="005722E7">
      <w:pPr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rPr>
          <w:rFonts w:ascii="Arial" w:hAnsi="Arial" w:cs="Arial"/>
          <w:sz w:val="24"/>
          <w:szCs w:val="24"/>
        </w:rPr>
      </w:pPr>
    </w:p>
    <w:p w:rsidR="00D82173" w:rsidRDefault="00D82173" w:rsidP="005722E7">
      <w:pPr>
        <w:rPr>
          <w:rFonts w:ascii="Arial" w:hAnsi="Arial" w:cs="Arial"/>
          <w:sz w:val="24"/>
          <w:szCs w:val="24"/>
        </w:rPr>
      </w:pPr>
    </w:p>
    <w:p w:rsidR="00D82173" w:rsidRPr="00AD032B" w:rsidRDefault="00D82173" w:rsidP="005722E7">
      <w:pPr>
        <w:rPr>
          <w:rFonts w:ascii="Arial" w:hAnsi="Arial" w:cs="Arial"/>
          <w:sz w:val="24"/>
          <w:szCs w:val="24"/>
        </w:rPr>
      </w:pPr>
    </w:p>
    <w:p w:rsidR="005722E7" w:rsidRPr="00D82173" w:rsidRDefault="005722E7" w:rsidP="005722E7">
      <w:pPr>
        <w:pStyle w:val="ConsPlusTitle"/>
        <w:widowControl/>
        <w:spacing w:line="288" w:lineRule="auto"/>
        <w:jc w:val="right"/>
        <w:rPr>
          <w:b w:val="0"/>
        </w:rPr>
      </w:pPr>
      <w:r w:rsidRPr="00D82173">
        <w:rPr>
          <w:b w:val="0"/>
        </w:rPr>
        <w:t xml:space="preserve">Приложение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2E7" w:rsidRPr="00D82173" w:rsidRDefault="00030DC6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от </w:t>
      </w:r>
      <w:r w:rsidR="00196715">
        <w:rPr>
          <w:rFonts w:ascii="Times New Roman" w:hAnsi="Times New Roman" w:cs="Times New Roman"/>
          <w:sz w:val="24"/>
          <w:szCs w:val="24"/>
        </w:rPr>
        <w:t>28</w:t>
      </w:r>
      <w:r w:rsidR="00255272" w:rsidRPr="00D82173">
        <w:rPr>
          <w:rFonts w:ascii="Times New Roman" w:hAnsi="Times New Roman" w:cs="Times New Roman"/>
          <w:sz w:val="24"/>
          <w:szCs w:val="24"/>
        </w:rPr>
        <w:t>.10.202</w:t>
      </w:r>
      <w:r w:rsidR="00D82173" w:rsidRPr="00D82173">
        <w:rPr>
          <w:rFonts w:ascii="Times New Roman" w:hAnsi="Times New Roman" w:cs="Times New Roman"/>
          <w:sz w:val="24"/>
          <w:szCs w:val="24"/>
        </w:rPr>
        <w:t>4</w:t>
      </w:r>
      <w:r w:rsidR="005722E7" w:rsidRPr="00D82173">
        <w:rPr>
          <w:rFonts w:ascii="Times New Roman" w:hAnsi="Times New Roman" w:cs="Times New Roman"/>
          <w:sz w:val="24"/>
          <w:szCs w:val="24"/>
        </w:rPr>
        <w:t xml:space="preserve"> № </w:t>
      </w:r>
      <w:r w:rsidR="00196715">
        <w:rPr>
          <w:rFonts w:ascii="Times New Roman" w:hAnsi="Times New Roman" w:cs="Times New Roman"/>
          <w:sz w:val="24"/>
          <w:szCs w:val="24"/>
        </w:rPr>
        <w:t>29</w:t>
      </w:r>
      <w:r w:rsidR="005722E7" w:rsidRPr="00D82173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pStyle w:val="ConsPlusTitle"/>
        <w:widowControl/>
        <w:spacing w:line="288" w:lineRule="auto"/>
        <w:jc w:val="right"/>
        <w:rPr>
          <w:b w:val="0"/>
        </w:rPr>
      </w:pPr>
      <w:r w:rsidRPr="00D82173">
        <w:rPr>
          <w:b w:val="0"/>
        </w:rPr>
        <w:t xml:space="preserve">Приложение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D82173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173">
        <w:rPr>
          <w:rFonts w:ascii="Times New Roman" w:hAnsi="Times New Roman" w:cs="Times New Roman"/>
          <w:sz w:val="24"/>
          <w:szCs w:val="24"/>
        </w:rPr>
        <w:t xml:space="preserve">от 07.11.2013 №41-п </w:t>
      </w: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Pr="00D82173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17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82173">
        <w:rPr>
          <w:rFonts w:ascii="Times New Roman" w:hAnsi="Times New Roman" w:cs="Times New Roman"/>
          <w:bCs/>
          <w:sz w:val="24"/>
          <w:szCs w:val="24"/>
        </w:rPr>
        <w:t xml:space="preserve"> Предупреждение и ликвидация последствий чрезвычайных ситуаций»</w:t>
      </w:r>
      <w:r w:rsidRPr="00D821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22E7" w:rsidRPr="00D82173" w:rsidRDefault="005722E7" w:rsidP="005722E7">
      <w:pPr>
        <w:numPr>
          <w:ilvl w:val="0"/>
          <w:numId w:val="1"/>
        </w:numPr>
        <w:spacing w:after="0" w:line="288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 w:rsidRPr="00D82173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D82173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2173">
        <w:rPr>
          <w:rFonts w:ascii="Times New Roman" w:hAnsi="Times New Roman" w:cs="Times New Roman"/>
          <w:bCs/>
          <w:sz w:val="24"/>
          <w:szCs w:val="24"/>
        </w:rPr>
        <w:t xml:space="preserve">« Предупреждение и ликвидация последствий чрезвычайных ситуаций»  </w:t>
      </w:r>
    </w:p>
    <w:p w:rsidR="005722E7" w:rsidRPr="00D82173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8"/>
      </w:tblGrid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821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«Предупреждение и ликвидация последствий чрезвычайных ситуаций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» (далее - муниципальная программа)</w:t>
            </w:r>
          </w:p>
        </w:tc>
      </w:tr>
      <w:tr w:rsidR="005722E7" w:rsidRPr="00D82173" w:rsidTr="00C52CAF">
        <w:trPr>
          <w:trHeight w:val="2233"/>
        </w:trPr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главы администрации </w:t>
            </w:r>
            <w:proofErr w:type="spell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06.08.2013 № 33-п « Об утверждении Порядка принятия решений о разработке муниципальных программ </w:t>
            </w:r>
            <w:proofErr w:type="spell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их формирования и реализации»</w:t>
            </w:r>
          </w:p>
        </w:tc>
      </w:tr>
      <w:tr w:rsidR="005722E7" w:rsidRPr="00D82173" w:rsidTr="00C52CAF">
        <w:trPr>
          <w:trHeight w:val="679"/>
        </w:trPr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tabs>
                <w:tab w:val="left" w:pos="0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82173">
              <w:rPr>
                <w:rFonts w:ascii="Times New Roman" w:hAnsi="Times New Roman" w:cs="Times New Roman"/>
                <w:bCs/>
                <w:sz w:val="24"/>
                <w:szCs w:val="24"/>
              </w:rPr>
              <w:t>Иннокентьевского</w:t>
            </w:r>
            <w:proofErr w:type="spell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722E7" w:rsidRPr="00D82173" w:rsidTr="00C52CAF">
        <w:trPr>
          <w:trHeight w:val="1790"/>
        </w:trPr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и ликвидация последствий чрезвычайных ситуаций  в границах поселения. </w:t>
            </w:r>
          </w:p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пожарной безопасности. </w:t>
            </w:r>
          </w:p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первичных мер пожарной безопасности. 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обеспечивающих защиту населения от чрезвычайных ситуаций природного и 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Предупреждение и обеспечение пожарной безопасности на территории сельсовета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1.   Снижение рисков и смягчение последствий чрезвычайных ситуаций природного и техногенного характера в границах поселения.</w:t>
            </w:r>
          </w:p>
          <w:p w:rsidR="005722E7" w:rsidRPr="00D82173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2.  Снижение рисков пожарной безопасности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2014-2030 годы, этапы программы не выделяются </w:t>
            </w: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 с указанием планируемых к достижению значений в результате реализации муниципальной программы, приложение к паспорту муниципальной программы</w:t>
            </w:r>
          </w:p>
          <w:p w:rsidR="005722E7" w:rsidRPr="00D82173" w:rsidRDefault="005722E7" w:rsidP="00C52CA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82173" w:rsidTr="00C52CAF">
        <w:tc>
          <w:tcPr>
            <w:tcW w:w="3652" w:type="dxa"/>
          </w:tcPr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 программы, в том числе по годам реализации программы</w:t>
            </w:r>
          </w:p>
        </w:tc>
        <w:tc>
          <w:tcPr>
            <w:tcW w:w="5918" w:type="dxa"/>
          </w:tcPr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>222,4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бюджета составляет 34</w:t>
            </w:r>
            <w:r w:rsidR="00220D25" w:rsidRPr="00D8217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ублей, за счет средств краевого бюджета </w:t>
            </w:r>
            <w:r w:rsidR="009D2B27" w:rsidRPr="00D82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D2B27" w:rsidRPr="00D82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тыс.рублей.  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2014 год –4,0 тыс. рублей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2015 год –4,0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2016 год – 9,2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6,9 тыс. руб. средства краевого бюджета:</w:t>
            </w:r>
          </w:p>
          <w:p w:rsidR="005722E7" w:rsidRPr="00D82173" w:rsidRDefault="005722E7" w:rsidP="00C52CA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2,3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2017 год – 8,2 тыс. руб. в том числе;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6,9 тыс. руб. средства краевого бюджета: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2018 год – 8,2тыс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6,9 тыс. руб. средства краевого бюджета: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2019 год – 11,8тыс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1,5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2020 год -  19,1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17,2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1,9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2021 год -  26,4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24,1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2,3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5722E7" w:rsidRPr="00D82173" w:rsidRDefault="00220D25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2022 год -  26,4</w:t>
            </w:r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5722E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20D25" w:rsidRPr="00D82173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220D25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2,3</w:t>
            </w:r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бюджета.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9D2B27" w:rsidRPr="00D8217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5722E7" w:rsidRPr="00D82173" w:rsidRDefault="009D2B27" w:rsidP="00C52CAF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43,4 </w:t>
            </w:r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5722E7" w:rsidRPr="00D82173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81C13" w:rsidRPr="00D8217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бюджета;</w:t>
            </w:r>
          </w:p>
          <w:p w:rsidR="00DB1EED" w:rsidRPr="00D82173" w:rsidRDefault="005722E7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B1EED" w:rsidRPr="00D82173" w:rsidRDefault="00D82173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47, 8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DB1EED" w:rsidRPr="00D82173" w:rsidRDefault="00D82173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ублей средства сельского бюджета</w:t>
            </w:r>
          </w:p>
          <w:p w:rsidR="00DB1EED" w:rsidRPr="00D82173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B1EED" w:rsidRPr="00D82173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0,0тыс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DB1EED" w:rsidRPr="00D82173" w:rsidRDefault="00D82173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ублей средства сельского бюджета   </w:t>
            </w:r>
          </w:p>
          <w:p w:rsidR="00DB1EED" w:rsidRPr="00D82173" w:rsidRDefault="00DB1EED" w:rsidP="00DB1EE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2026 год -  </w:t>
            </w:r>
            <w:r w:rsidR="00D8217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B1EED" w:rsidRPr="00D82173" w:rsidRDefault="00DB1EED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0,0тыс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DB1EED" w:rsidRPr="00D82173" w:rsidRDefault="003D3798" w:rsidP="00DB1EED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B1EED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ублей средства сельского бюджета   </w:t>
            </w:r>
          </w:p>
          <w:p w:rsidR="00D82173" w:rsidRPr="00D82173" w:rsidRDefault="00D82173" w:rsidP="00D8217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82173" w:rsidRPr="00D82173" w:rsidRDefault="00D82173" w:rsidP="00D82173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0,0тыс</w:t>
            </w:r>
            <w:proofErr w:type="gramStart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2173">
              <w:rPr>
                <w:rFonts w:ascii="Times New Roman" w:hAnsi="Times New Roman" w:cs="Times New Roman"/>
                <w:sz w:val="24"/>
                <w:szCs w:val="24"/>
              </w:rPr>
              <w:t>уб. средства краевого бюджета</w:t>
            </w:r>
          </w:p>
          <w:p w:rsidR="00D82173" w:rsidRPr="00D82173" w:rsidRDefault="003D3798" w:rsidP="00D82173">
            <w:pPr>
              <w:tabs>
                <w:tab w:val="left" w:pos="1223"/>
              </w:tabs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82173" w:rsidRPr="00D82173">
              <w:rPr>
                <w:rFonts w:ascii="Times New Roman" w:hAnsi="Times New Roman" w:cs="Times New Roman"/>
                <w:sz w:val="24"/>
                <w:szCs w:val="24"/>
              </w:rPr>
              <w:t xml:space="preserve">ублей средства сельского бюджета   </w:t>
            </w:r>
          </w:p>
          <w:p w:rsidR="00255272" w:rsidRPr="00D82173" w:rsidRDefault="00255272" w:rsidP="00C81C1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82173" w:rsidRDefault="005722E7" w:rsidP="005722E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текущего состояния защиты населения и территории </w:t>
      </w:r>
      <w:proofErr w:type="spellStart"/>
      <w:r w:rsidRPr="003D3798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чрезвычайных ситуаций природного и техногенного характера, обеспечения безопасности населения сельсовета, основные показатели социально-экономического развития </w:t>
      </w:r>
      <w:proofErr w:type="spellStart"/>
      <w:r w:rsidRPr="003D3798">
        <w:rPr>
          <w:rFonts w:ascii="Times New Roman" w:hAnsi="Times New Roman" w:cs="Times New Roman"/>
          <w:b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5722E7" w:rsidRPr="003D3798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Pr="003D3798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подвержена следующему спектру опасных природных явлений и аварийных ситуаций техногенного характера: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крупных пожаров в населенных пунктах с деревянной застройкой;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лесных пожаров;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наводнений и паводков;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аварий на коммунально-энергетических сетях.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Степень износа сетей водоснабжения составляет 80%, что также создает предпосылки для возникновения чрезвычайных ситуаций.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По территории сельсовета проходит участок железной дороги Абакан-Тайшет,  протяженностью 145 км. Железнодорожным транспортом перевозятся опасные грузы. В случае аварии или крушения возможно возникновение чрезвычайной ситуации, связанной с воздействием перевозимых веществ и материалов на людей и окружающую среду.</w:t>
      </w:r>
    </w:p>
    <w:p w:rsidR="005722E7" w:rsidRPr="003D3798" w:rsidRDefault="005722E7" w:rsidP="005722E7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3.Приоритеты и цели социально-экономического развития, описание основных целей и задач муниципальной программы, прогноз развития в области предупреждения и ликвидации последствий чрезвычайных ситуаций  </w:t>
      </w:r>
    </w:p>
    <w:p w:rsidR="005722E7" w:rsidRPr="003D3798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lastRenderedPageBreak/>
        <w:t>Приоритетами в  области</w:t>
      </w: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bCs/>
          <w:sz w:val="24"/>
          <w:szCs w:val="24"/>
        </w:rPr>
        <w:t>предупреждения и ликвидации последствий чрезвычайных ситуаций</w:t>
      </w: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3798">
        <w:rPr>
          <w:rFonts w:ascii="Times New Roman" w:hAnsi="Times New Roman" w:cs="Times New Roman"/>
          <w:sz w:val="24"/>
          <w:szCs w:val="24"/>
        </w:rPr>
        <w:t xml:space="preserve">   является:</w:t>
      </w:r>
    </w:p>
    <w:p w:rsidR="005722E7" w:rsidRPr="003D3798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ситуаций, терроризма и экстремизма;</w:t>
      </w:r>
    </w:p>
    <w:p w:rsidR="005722E7" w:rsidRPr="003D3798" w:rsidRDefault="005722E7" w:rsidP="005722E7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обеспечение безопасности и охраны жизни людей на водных объектах сельсовета;</w:t>
      </w:r>
    </w:p>
    <w:p w:rsidR="005722E7" w:rsidRPr="003D3798" w:rsidRDefault="005722E7" w:rsidP="005722E7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оперативное реагирование на ЧС  природного и техногенного характера и различного рода происшествия;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обеспечение создания и поддержания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характера;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обеспечение сбора и обмена информацией  в установленном порядке в области защиты населения и территорий района от ЧС объектового и муниципального</w:t>
      </w:r>
      <w:r w:rsidRPr="003D3798">
        <w:rPr>
          <w:rFonts w:ascii="Times New Roman" w:hAnsi="Times New Roman" w:cs="Times New Roman"/>
          <w:spacing w:val="3"/>
          <w:sz w:val="24"/>
          <w:szCs w:val="24"/>
        </w:rPr>
        <w:t xml:space="preserve"> характера</w:t>
      </w:r>
      <w:r w:rsidRPr="003D3798">
        <w:rPr>
          <w:rFonts w:ascii="Times New Roman" w:hAnsi="Times New Roman" w:cs="Times New Roman"/>
          <w:sz w:val="24"/>
          <w:szCs w:val="24"/>
        </w:rPr>
        <w:t>;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повышение технической оснащенности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5722E7" w:rsidRPr="003D3798" w:rsidRDefault="005722E7" w:rsidP="005722E7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терроризма и экстремизма являются:</w:t>
      </w:r>
    </w:p>
    <w:p w:rsidR="005722E7" w:rsidRPr="003D3798" w:rsidRDefault="005722E7" w:rsidP="005722E7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 w:cs="Times New Roman"/>
          <w:color w:val="FF6600"/>
          <w:sz w:val="24"/>
          <w:szCs w:val="24"/>
          <w:lang w:eastAsia="ru-RU"/>
        </w:rPr>
      </w:pPr>
      <w:r w:rsidRPr="003D3798">
        <w:rPr>
          <w:rFonts w:ascii="Times New Roman" w:hAnsi="Times New Roman" w:cs="Times New Roman"/>
          <w:sz w:val="24"/>
          <w:szCs w:val="24"/>
        </w:rPr>
        <w:t>информирование населения через средства массовой информации и по иным каналам о прогнозируемых и возникших чрезвычайных ситуациях 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безопасности людей на водных объектах, профилактике терроризма и экстремизма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798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 xml:space="preserve">- </w:t>
      </w:r>
      <w:proofErr w:type="gramStart"/>
      <w:r w:rsidRPr="003D3798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3798">
        <w:rPr>
          <w:rFonts w:ascii="Times New Roman" w:hAnsi="Times New Roman" w:cs="Times New Roman"/>
          <w:sz w:val="24"/>
          <w:szCs w:val="24"/>
          <w:lang w:eastAsia="ru-RU"/>
        </w:rPr>
        <w:t>аспространение памяток по пожарной безопасности</w:t>
      </w:r>
      <w:r w:rsidRPr="003D3798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Целью программы является</w:t>
      </w:r>
      <w:r w:rsidRPr="003D3798">
        <w:rPr>
          <w:rFonts w:ascii="Times New Roman" w:hAnsi="Times New Roman" w:cs="Times New Roman"/>
          <w:sz w:val="24"/>
          <w:szCs w:val="24"/>
        </w:rPr>
        <w:t>: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защиту населения от чрезвычайных ситуаций природного и техногенного характера.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Предупреждение и обеспечение пожарной безопасности на территории сельсовета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</w:r>
      <w:r w:rsidRPr="003D379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722E7" w:rsidRPr="003D3798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2. Снижение рисков пожарной безопасности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В результате реализации программных мероприятий будут обеспечены:</w:t>
      </w:r>
    </w:p>
    <w:p w:rsidR="005722E7" w:rsidRPr="003D3798" w:rsidRDefault="005722E7" w:rsidP="005722E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оперативное реагирование на ЧС природного и техногенного характера   и различного рода происшествия;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функционирование и поддержание в готовности технических средств оповещения населения сельсовета на случай чрезвычайных ситуаций и военных действий;</w:t>
      </w: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широкий охват населения сельсовета мероприятиями по пропаганде знаний в области гражданской обороны,  чрезвычайных ситуаций, антитеррористической защиты и пожарной безопасности. </w:t>
      </w: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255272" w:rsidP="0025527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5722E7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Прогноз конечных результатов реализации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Источником информации по показателям являются отчетные данные. 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D3798">
        <w:rPr>
          <w:rFonts w:ascii="Times New Roman" w:hAnsi="Times New Roman" w:cs="Times New Roman"/>
          <w:sz w:val="24"/>
          <w:szCs w:val="24"/>
        </w:rPr>
        <w:t>За базовые указанных целевых показателей взят</w:t>
      </w:r>
      <w:r w:rsidR="00255272" w:rsidRPr="003D3798">
        <w:rPr>
          <w:rFonts w:ascii="Times New Roman" w:hAnsi="Times New Roman" w:cs="Times New Roman"/>
          <w:sz w:val="24"/>
          <w:szCs w:val="24"/>
        </w:rPr>
        <w:t>ы средние показатели 2016 – 2020</w:t>
      </w:r>
      <w:r w:rsidRPr="003D3798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Целевой показатель по охвату населения сельсовета  мероприятиями по профилактике чрезвычайных ситуаций природного и техногенного характера с 78,0% от общей численности населения сельсо</w:t>
      </w:r>
      <w:r w:rsidR="00FC0A12" w:rsidRPr="003D3798">
        <w:rPr>
          <w:rFonts w:ascii="Times New Roman" w:hAnsi="Times New Roman" w:cs="Times New Roman"/>
          <w:sz w:val="24"/>
          <w:szCs w:val="24"/>
        </w:rPr>
        <w:t>ве</w:t>
      </w:r>
      <w:r w:rsidR="00255272" w:rsidRPr="003D3798">
        <w:rPr>
          <w:rFonts w:ascii="Times New Roman" w:hAnsi="Times New Roman" w:cs="Times New Roman"/>
          <w:sz w:val="24"/>
          <w:szCs w:val="24"/>
        </w:rPr>
        <w:t>та в 2014 году до 90,1% в 2024</w:t>
      </w:r>
      <w:r w:rsidRPr="003D379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22E7" w:rsidRPr="003D3798" w:rsidRDefault="005722E7" w:rsidP="005722E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798">
        <w:rPr>
          <w:rFonts w:ascii="Times New Roman" w:hAnsi="Times New Roman" w:cs="Times New Roman"/>
          <w:sz w:val="24"/>
          <w:szCs w:val="24"/>
        </w:rPr>
        <w:t>Целевой показатель по охвату населения сельсовета по профилактике и обеспечению пожарной безопасности в границах поселения (2016 год – 81,4%, 2017 -  90,1%, 2018-90,1%, 2019 –</w:t>
      </w:r>
      <w:r w:rsidR="00FC0A12" w:rsidRPr="003D3798">
        <w:rPr>
          <w:rFonts w:ascii="Times New Roman" w:hAnsi="Times New Roman" w:cs="Times New Roman"/>
          <w:sz w:val="24"/>
          <w:szCs w:val="24"/>
        </w:rPr>
        <w:t xml:space="preserve"> 90,1%, 2020 - 90,1%;2021 - 90,9</w:t>
      </w:r>
      <w:r w:rsidRPr="003D3798">
        <w:rPr>
          <w:rFonts w:ascii="Times New Roman" w:hAnsi="Times New Roman" w:cs="Times New Roman"/>
          <w:sz w:val="24"/>
          <w:szCs w:val="24"/>
        </w:rPr>
        <w:t>%,20</w:t>
      </w:r>
      <w:r w:rsidR="00FC0A12" w:rsidRPr="003D3798">
        <w:rPr>
          <w:rFonts w:ascii="Times New Roman" w:hAnsi="Times New Roman" w:cs="Times New Roman"/>
          <w:sz w:val="24"/>
          <w:szCs w:val="24"/>
        </w:rPr>
        <w:t>22 – 90,9%, 2023- 91,0</w:t>
      </w:r>
      <w:r w:rsidRPr="003D3798">
        <w:rPr>
          <w:rFonts w:ascii="Times New Roman" w:hAnsi="Times New Roman" w:cs="Times New Roman"/>
          <w:sz w:val="24"/>
          <w:szCs w:val="24"/>
        </w:rPr>
        <w:t>%</w:t>
      </w:r>
      <w:r w:rsidR="00FC0A12" w:rsidRPr="003D3798">
        <w:rPr>
          <w:rFonts w:ascii="Times New Roman" w:hAnsi="Times New Roman" w:cs="Times New Roman"/>
          <w:sz w:val="24"/>
          <w:szCs w:val="24"/>
        </w:rPr>
        <w:t>; 2024- 91,0%</w:t>
      </w:r>
      <w:proofErr w:type="gramStart"/>
      <w:r w:rsidR="00FC0A12" w:rsidRPr="003D37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C0A12" w:rsidRPr="003D3798">
        <w:rPr>
          <w:rFonts w:ascii="Times New Roman" w:hAnsi="Times New Roman" w:cs="Times New Roman"/>
          <w:sz w:val="24"/>
          <w:szCs w:val="24"/>
        </w:rPr>
        <w:t xml:space="preserve"> 2025- 91,1%</w:t>
      </w:r>
      <w:r w:rsidR="00255272" w:rsidRPr="003D3798">
        <w:rPr>
          <w:rFonts w:ascii="Times New Roman" w:hAnsi="Times New Roman" w:cs="Times New Roman"/>
          <w:sz w:val="24"/>
          <w:szCs w:val="24"/>
        </w:rPr>
        <w:t>; 2026-91,1%</w:t>
      </w:r>
      <w:r w:rsidRPr="003D37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D3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E7" w:rsidRPr="003D3798" w:rsidRDefault="005722E7" w:rsidP="005722E7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2E7" w:rsidRPr="003D3798" w:rsidRDefault="00B61A4B" w:rsidP="0025527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5272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22E7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по отдельным мероприятиям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Муниципальная программа реализуется в рамках отдельных мероприятий.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Реализация мероприятий осуществляется в соответствии со следующими Законами Красноярского края: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>от 24.12.2004 № 13-2821 «О пожарной безопасности в Красноярском крае»;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С действующими нормативно-правовыми актами </w:t>
      </w:r>
      <w:proofErr w:type="spellStart"/>
      <w:r w:rsidRPr="003D3798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Главным распорядителем бюджетных средств на выполнение мероприятий  выступает 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на выполнение мероприятий является Администрация </w:t>
      </w:r>
      <w:proofErr w:type="spellStart"/>
      <w:r w:rsidRPr="003D3798">
        <w:rPr>
          <w:rFonts w:ascii="Times New Roman" w:hAnsi="Times New Roman" w:cs="Times New Roman"/>
          <w:bCs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Реализация мероприятий  осуществляется за счет сре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дств  кр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аевого и сельского бюджета.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 краевым законодательством в рамках следующих мероприятий:</w:t>
      </w:r>
    </w:p>
    <w:p w:rsidR="005722E7" w:rsidRPr="003D3798" w:rsidRDefault="005722E7" w:rsidP="005722E7">
      <w:pPr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 </w:t>
      </w:r>
      <w:r w:rsidRPr="003D3798">
        <w:rPr>
          <w:rFonts w:ascii="Times New Roman" w:hAnsi="Times New Roman" w:cs="Times New Roman"/>
          <w:sz w:val="24"/>
          <w:szCs w:val="24"/>
        </w:rPr>
        <w:t xml:space="preserve"> Предупреждение и ликвидация последствий чрезвычайных ситуаций  в границах поселения </w:t>
      </w:r>
    </w:p>
    <w:p w:rsidR="005722E7" w:rsidRPr="003D3798" w:rsidRDefault="005722E7" w:rsidP="005722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2. Обеспечение пожарной безопасности </w:t>
      </w:r>
    </w:p>
    <w:p w:rsidR="005722E7" w:rsidRPr="003D3798" w:rsidRDefault="005722E7" w:rsidP="005722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3. Обеспечение первичных мер пожарной безопасности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722E7" w:rsidRPr="003D3798" w:rsidRDefault="005722E7" w:rsidP="005722E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</w:t>
      </w:r>
      <w:r w:rsidRPr="003D3798">
        <w:rPr>
          <w:rFonts w:ascii="Times New Roman" w:hAnsi="Times New Roman" w:cs="Times New Roman"/>
          <w:sz w:val="24"/>
          <w:szCs w:val="24"/>
        </w:rPr>
        <w:tab/>
        <w:t>1.   Снижение рисков и смягчение последствий чрезвычайных ситуаций природного и техногенного характера в границах поселения.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2</w:t>
      </w:r>
      <w:r w:rsidRPr="003D3798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Pr="003D3798">
        <w:rPr>
          <w:rFonts w:ascii="Times New Roman" w:hAnsi="Times New Roman" w:cs="Times New Roman"/>
          <w:sz w:val="24"/>
          <w:szCs w:val="24"/>
        </w:rPr>
        <w:t>Снижение рисков пожарной безопасности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2E7" w:rsidRPr="003D3798" w:rsidRDefault="00B61A4B" w:rsidP="00B61A4B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722E7" w:rsidRPr="003D379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ресурсном обеспечении муниципальной программы </w:t>
      </w:r>
    </w:p>
    <w:p w:rsidR="005722E7" w:rsidRPr="003D3798" w:rsidRDefault="005722E7" w:rsidP="005722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«Всего на реализацию программных мероприятий направлено </w:t>
      </w:r>
      <w:r w:rsidR="009D2B27" w:rsidRPr="003D3798">
        <w:rPr>
          <w:rFonts w:ascii="Times New Roman" w:hAnsi="Times New Roman" w:cs="Times New Roman"/>
          <w:b/>
          <w:sz w:val="24"/>
          <w:szCs w:val="24"/>
        </w:rPr>
        <w:t>170,6</w:t>
      </w:r>
      <w:r w:rsidRPr="003D3798">
        <w:rPr>
          <w:rFonts w:ascii="Times New Roman" w:hAnsi="Times New Roman" w:cs="Times New Roman"/>
          <w:b/>
          <w:sz w:val="24"/>
          <w:szCs w:val="24"/>
        </w:rPr>
        <w:t xml:space="preserve">  тыс. руб. в том числе:</w:t>
      </w:r>
    </w:p>
    <w:p w:rsidR="005722E7" w:rsidRPr="003D3798" w:rsidRDefault="009D2B27" w:rsidP="00572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139,8</w:t>
      </w:r>
      <w:r w:rsidR="005722E7" w:rsidRPr="003D3798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="005722E7" w:rsidRPr="003D3798">
        <w:rPr>
          <w:rFonts w:ascii="Times New Roman" w:hAnsi="Times New Roman" w:cs="Times New Roman"/>
          <w:sz w:val="24"/>
          <w:szCs w:val="24"/>
        </w:rPr>
        <w:t xml:space="preserve"> – средства краевого бюджета</w:t>
      </w:r>
    </w:p>
    <w:p w:rsidR="005722E7" w:rsidRPr="003D3798" w:rsidRDefault="00DB1EED" w:rsidP="00572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30</w:t>
      </w:r>
      <w:r w:rsidR="00FC0A12" w:rsidRPr="003D3798">
        <w:rPr>
          <w:rFonts w:ascii="Times New Roman" w:hAnsi="Times New Roman" w:cs="Times New Roman"/>
          <w:b/>
          <w:sz w:val="24"/>
          <w:szCs w:val="24"/>
        </w:rPr>
        <w:t>,8</w:t>
      </w:r>
      <w:r w:rsidR="005722E7" w:rsidRPr="003D3798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5722E7" w:rsidRPr="003D379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5722E7" w:rsidRPr="003D3798">
        <w:rPr>
          <w:rFonts w:ascii="Times New Roman" w:hAnsi="Times New Roman" w:cs="Times New Roman"/>
          <w:b/>
          <w:sz w:val="24"/>
          <w:szCs w:val="24"/>
        </w:rPr>
        <w:t>ублей</w:t>
      </w:r>
      <w:r w:rsidR="005722E7" w:rsidRPr="003D3798">
        <w:rPr>
          <w:rFonts w:ascii="Times New Roman" w:hAnsi="Times New Roman" w:cs="Times New Roman"/>
          <w:sz w:val="24"/>
          <w:szCs w:val="24"/>
        </w:rPr>
        <w:t>- средства сельского бюджета.</w:t>
      </w:r>
    </w:p>
    <w:p w:rsidR="005722E7" w:rsidRPr="003D3798" w:rsidRDefault="005722E7" w:rsidP="00572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lastRenderedPageBreak/>
        <w:t>Объем финансирования по годам реализации муниципальной программы:</w:t>
      </w:r>
    </w:p>
    <w:p w:rsidR="00FC0A12" w:rsidRPr="003D3798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2014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–4,0 тыс. рублей средства сельского бюджета;</w:t>
      </w:r>
    </w:p>
    <w:p w:rsidR="00FC0A12" w:rsidRPr="003D3798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2015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–4,0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средства сельского бюджета;</w:t>
      </w:r>
    </w:p>
    <w:p w:rsidR="00FC0A12" w:rsidRPr="003D3798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2016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– 9,2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6,9 тыс. руб. средства краевого бюджета:</w:t>
      </w:r>
    </w:p>
    <w:p w:rsidR="00FC0A12" w:rsidRPr="003D3798" w:rsidRDefault="00FC0A12" w:rsidP="00FC0A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2,3 средства сельского бюджета;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2017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– 8,2 тыс. руб. в том числе;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 6,9 тыс. руб. средства краевого бюджета: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1,3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2018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– 8,2тыс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6,9 тыс. руб. средства краевого бюджета: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1,3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2019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– 11,8тыс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10,3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1,5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2020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-  19,1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17,2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1,9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2021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-  26,4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24,1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2,3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2022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-  26,4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FC0A1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24,1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2,3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бюджета.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2023 год</w:t>
      </w:r>
      <w:r w:rsidRPr="003D3798">
        <w:rPr>
          <w:rFonts w:ascii="Times New Roman" w:hAnsi="Times New Roman" w:cs="Times New Roman"/>
          <w:sz w:val="24"/>
          <w:szCs w:val="24"/>
        </w:rPr>
        <w:t xml:space="preserve"> -  </w:t>
      </w:r>
      <w:r w:rsidR="009D2B27" w:rsidRPr="003D3798">
        <w:rPr>
          <w:rFonts w:ascii="Times New Roman" w:hAnsi="Times New Roman" w:cs="Times New Roman"/>
          <w:sz w:val="24"/>
          <w:szCs w:val="24"/>
        </w:rPr>
        <w:t>45,7</w:t>
      </w:r>
      <w:r w:rsidRPr="003D379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FC0A12" w:rsidRPr="003D3798" w:rsidRDefault="009D2B27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43,4 </w:t>
      </w:r>
      <w:r w:rsidR="00FC0A12" w:rsidRPr="003D37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C0A12"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C0A12" w:rsidRPr="003D3798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FC0A12" w:rsidRPr="003D3798" w:rsidRDefault="00FC0A12" w:rsidP="00FC0A1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2,3 тыс</w:t>
      </w:r>
      <w:proofErr w:type="gramStart"/>
      <w:r w:rsidRPr="003D37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D3798">
        <w:rPr>
          <w:rFonts w:ascii="Times New Roman" w:hAnsi="Times New Roman" w:cs="Times New Roman"/>
          <w:sz w:val="24"/>
          <w:szCs w:val="24"/>
        </w:rPr>
        <w:t>ублей средства сельского бюджета;</w:t>
      </w:r>
    </w:p>
    <w:p w:rsidR="003D3798" w:rsidRPr="00D82173" w:rsidRDefault="003D3798" w:rsidP="003D37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b/>
          <w:sz w:val="24"/>
          <w:szCs w:val="24"/>
        </w:rPr>
        <w:t>024 год</w:t>
      </w:r>
      <w:r w:rsidRPr="00D82173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>51,3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3D3798" w:rsidRPr="00D82173" w:rsidRDefault="003D3798" w:rsidP="003D3798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47, 8</w:t>
      </w:r>
      <w:r w:rsidRPr="00D8217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3D3798" w:rsidRPr="00D82173" w:rsidRDefault="003D3798" w:rsidP="003D37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3,5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 средства сельского бюджета</w:t>
      </w:r>
    </w:p>
    <w:p w:rsidR="003D3798" w:rsidRPr="00D82173" w:rsidRDefault="003D3798" w:rsidP="003D37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2025 год</w:t>
      </w:r>
      <w:r w:rsidRPr="00D82173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3D3798" w:rsidRPr="00D82173" w:rsidRDefault="003D3798" w:rsidP="003D37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82173">
        <w:rPr>
          <w:rFonts w:ascii="Times New Roman" w:hAnsi="Times New Roman" w:cs="Times New Roman"/>
          <w:sz w:val="24"/>
          <w:szCs w:val="24"/>
        </w:rPr>
        <w:t>0,0тыс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3D3798" w:rsidRPr="00D82173" w:rsidRDefault="003D3798" w:rsidP="003D3798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 xml:space="preserve">ублей средства сельского бюджета   </w:t>
      </w:r>
    </w:p>
    <w:p w:rsidR="003D3798" w:rsidRPr="00D82173" w:rsidRDefault="003D3798" w:rsidP="003D37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2026 год</w:t>
      </w:r>
      <w:r w:rsidRPr="00D82173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3D3798" w:rsidRPr="00D82173" w:rsidRDefault="003D3798" w:rsidP="003D3798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821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173">
        <w:rPr>
          <w:rFonts w:ascii="Times New Roman" w:hAnsi="Times New Roman" w:cs="Times New Roman"/>
          <w:sz w:val="24"/>
          <w:szCs w:val="24"/>
        </w:rPr>
        <w:t>,0тыс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3D3798" w:rsidRPr="00D82173" w:rsidRDefault="003D3798" w:rsidP="003D3798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 xml:space="preserve">ублей средства сельского бюджета   </w:t>
      </w:r>
    </w:p>
    <w:p w:rsidR="003D3798" w:rsidRPr="00D82173" w:rsidRDefault="003D3798" w:rsidP="003D37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b/>
          <w:sz w:val="24"/>
          <w:szCs w:val="24"/>
        </w:rPr>
        <w:t>2027 год -</w:t>
      </w:r>
      <w:r w:rsidRPr="00D821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ублей, в том числе:</w:t>
      </w:r>
    </w:p>
    <w:p w:rsidR="003D3798" w:rsidRPr="00D82173" w:rsidRDefault="003D3798" w:rsidP="003D3798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82173">
        <w:rPr>
          <w:rFonts w:ascii="Times New Roman" w:hAnsi="Times New Roman" w:cs="Times New Roman"/>
          <w:sz w:val="24"/>
          <w:szCs w:val="24"/>
        </w:rPr>
        <w:t>0,0тыс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>уб. средства краевого бюджета</w:t>
      </w:r>
    </w:p>
    <w:p w:rsidR="003D3798" w:rsidRPr="00D82173" w:rsidRDefault="003D3798" w:rsidP="003D3798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2,7</w:t>
      </w:r>
      <w:r w:rsidRPr="00D821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821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2173">
        <w:rPr>
          <w:rFonts w:ascii="Times New Roman" w:hAnsi="Times New Roman" w:cs="Times New Roman"/>
          <w:sz w:val="24"/>
          <w:szCs w:val="24"/>
        </w:rPr>
        <w:t xml:space="preserve">ублей средства сельского бюджета   </w:t>
      </w:r>
    </w:p>
    <w:p w:rsidR="00255272" w:rsidRPr="003D3798" w:rsidRDefault="00255272" w:rsidP="00FC0A12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tabs>
          <w:tab w:val="left" w:pos="1223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1A4B" w:rsidRPr="003D3798">
        <w:rPr>
          <w:rFonts w:ascii="Times New Roman" w:hAnsi="Times New Roman" w:cs="Times New Roman"/>
          <w:b/>
          <w:sz w:val="24"/>
          <w:szCs w:val="24"/>
        </w:rPr>
        <w:t>7</w:t>
      </w:r>
      <w:r w:rsidRPr="003D3798">
        <w:rPr>
          <w:rFonts w:ascii="Times New Roman" w:hAnsi="Times New Roman" w:cs="Times New Roman"/>
          <w:b/>
          <w:sz w:val="24"/>
          <w:szCs w:val="24"/>
        </w:rPr>
        <w:t xml:space="preserve">. Реализация и контроль над ходом выполнения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несет ответственность за реализацию программы, достижение конечного результата и эффективное использование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lastRenderedPageBreak/>
        <w:t>Финансовых средств, выделяемых на выполнение программы.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обоснованиями) о продлении срока реализации программы.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составляет отчет о реализации программы за первое полугодие отчетного года не позднее 10 августа отчетного года по формам, согласно приложениям №10-15 к постановлению главы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от  06.08.2013г №33-п «Об утверждении Порядка принятия решений о разработке муниципальных программ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реализации».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по итогам года, следующего за отчетным, до 01 марта составляет отчет и доклад об исполнении настоящей программы с оценкой эффективности ее реализации, динамики  финансирования, выполнения мероприятий за период реализации программы по формам,  прилагаемым к постановлению главы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от 06.08.2013г №33-п  «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сельсовета, их формирования и реализации». </w:t>
      </w:r>
    </w:p>
    <w:p w:rsidR="005722E7" w:rsidRPr="003D3798" w:rsidRDefault="005722E7" w:rsidP="00572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 обеспечивает контроль над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AD032B">
      <w:pPr>
        <w:pStyle w:val="4"/>
        <w:spacing w:before="0" w:after="0" w:line="288" w:lineRule="auto"/>
        <w:rPr>
          <w:bCs/>
          <w:sz w:val="24"/>
          <w:szCs w:val="24"/>
        </w:rPr>
      </w:pPr>
      <w:r w:rsidRPr="003D3798">
        <w:rPr>
          <w:bCs/>
          <w:sz w:val="24"/>
          <w:szCs w:val="24"/>
        </w:rPr>
        <w:t xml:space="preserve">Глава </w:t>
      </w:r>
      <w:proofErr w:type="spellStart"/>
      <w:r w:rsidRPr="003D3798">
        <w:rPr>
          <w:bCs/>
          <w:sz w:val="24"/>
          <w:szCs w:val="24"/>
        </w:rPr>
        <w:t>Иннокентьевского</w:t>
      </w:r>
      <w:proofErr w:type="spellEnd"/>
      <w:r w:rsidRPr="003D3798">
        <w:rPr>
          <w:bCs/>
          <w:sz w:val="24"/>
          <w:szCs w:val="24"/>
        </w:rPr>
        <w:t xml:space="preserve"> сельсовета                                          </w:t>
      </w:r>
      <w:proofErr w:type="spellStart"/>
      <w:r w:rsidRPr="003D3798">
        <w:rPr>
          <w:bCs/>
          <w:sz w:val="24"/>
          <w:szCs w:val="24"/>
        </w:rPr>
        <w:t>В.А.Румынина</w:t>
      </w:r>
      <w:proofErr w:type="spellEnd"/>
    </w:p>
    <w:p w:rsidR="00AD032B" w:rsidRPr="003D3798" w:rsidRDefault="00AD032B" w:rsidP="005722E7">
      <w:pPr>
        <w:rPr>
          <w:rFonts w:ascii="Times New Roman" w:hAnsi="Times New Roman" w:cs="Times New Roman"/>
          <w:sz w:val="24"/>
          <w:szCs w:val="24"/>
        </w:rPr>
        <w:sectPr w:rsidR="00AD032B" w:rsidRPr="003D3798" w:rsidSect="00AD032B">
          <w:pgSz w:w="11906" w:h="16838"/>
          <w:pgMar w:top="1134" w:right="851" w:bottom="1134" w:left="1701" w:header="709" w:footer="709" w:gutter="0"/>
          <w:cols w:space="720"/>
        </w:sectPr>
      </w:pPr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2C0B4B" w:rsidRPr="00AD032B" w:rsidRDefault="002C0B4B" w:rsidP="002C0B4B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2C0B4B" w:rsidRPr="003D3798" w:rsidRDefault="002C0B4B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722E7" w:rsidRPr="003D3798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5722E7" w:rsidRPr="003D3798" w:rsidRDefault="005722E7" w:rsidP="005722E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3D3798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3D37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22E7" w:rsidRPr="003D3798" w:rsidRDefault="005722E7" w:rsidP="005722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</w:t>
      </w:r>
      <w:r w:rsidRPr="003D3798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3D379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722E7" w:rsidRPr="003D3798" w:rsidRDefault="005722E7" w:rsidP="005722E7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3798">
        <w:rPr>
          <w:rFonts w:ascii="Times New Roman" w:hAnsi="Times New Roman" w:cs="Times New Roman"/>
          <w:sz w:val="24"/>
          <w:szCs w:val="24"/>
        </w:rPr>
        <w:t xml:space="preserve"> </w:t>
      </w:r>
      <w:r w:rsidRPr="003D3798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программы </w:t>
      </w: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3263"/>
        <w:gridCol w:w="850"/>
        <w:gridCol w:w="1877"/>
        <w:gridCol w:w="850"/>
        <w:gridCol w:w="835"/>
        <w:gridCol w:w="867"/>
        <w:gridCol w:w="850"/>
        <w:gridCol w:w="709"/>
        <w:gridCol w:w="109"/>
        <w:gridCol w:w="925"/>
        <w:gridCol w:w="1092"/>
        <w:gridCol w:w="853"/>
        <w:gridCol w:w="8"/>
        <w:gridCol w:w="984"/>
        <w:gridCol w:w="851"/>
      </w:tblGrid>
      <w:tr w:rsidR="005722E7" w:rsidRPr="003D3798" w:rsidTr="00C52CAF">
        <w:tc>
          <w:tcPr>
            <w:tcW w:w="671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Цели, целевые показатели муниципальной программы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77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реализации муниципальной программы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(2013)</w:t>
            </w:r>
          </w:p>
        </w:tc>
        <w:tc>
          <w:tcPr>
            <w:tcW w:w="8933" w:type="dxa"/>
            <w:gridSpan w:val="12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муниципальной программы Партизанского сельсовета </w:t>
            </w:r>
          </w:p>
        </w:tc>
      </w:tr>
      <w:tr w:rsidR="005722E7" w:rsidRPr="003D3798" w:rsidTr="00FC0A12">
        <w:tc>
          <w:tcPr>
            <w:tcW w:w="671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1EED" w:rsidRPr="003D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vMerge w:val="restart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vMerge w:val="restart"/>
          </w:tcPr>
          <w:p w:rsidR="005722E7" w:rsidRPr="003D3798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:rsidR="005722E7" w:rsidRPr="003D3798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Годы до конца реализации муниципальной программы </w:t>
            </w:r>
            <w:proofErr w:type="spell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пятилетнем интервале</w:t>
            </w:r>
          </w:p>
        </w:tc>
      </w:tr>
      <w:tr w:rsidR="005722E7" w:rsidRPr="003D3798" w:rsidTr="00FC0A12">
        <w:tc>
          <w:tcPr>
            <w:tcW w:w="671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gridSpan w:val="2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2E7" w:rsidRPr="003D3798" w:rsidTr="00C52CAF">
        <w:tc>
          <w:tcPr>
            <w:tcW w:w="15594" w:type="dxa"/>
            <w:gridSpan w:val="16"/>
          </w:tcPr>
          <w:p w:rsidR="005722E7" w:rsidRPr="003D3798" w:rsidRDefault="005722E7" w:rsidP="00C52CAF">
            <w:pPr>
              <w:pStyle w:val="a8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79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 w:rsidRPr="003D3798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защиту населения от чрезвычайных ситуации природного и техногенного характера</w:t>
            </w:r>
            <w:proofErr w:type="gramEnd"/>
          </w:p>
        </w:tc>
      </w:tr>
      <w:tr w:rsidR="005722E7" w:rsidRPr="003D3798" w:rsidTr="00C52CAF">
        <w:trPr>
          <w:trHeight w:val="267"/>
        </w:trPr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923" w:type="dxa"/>
            <w:gridSpan w:val="15"/>
          </w:tcPr>
          <w:p w:rsidR="005722E7" w:rsidRPr="003D3798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Снижение рисков и смягчение последствий чрезвычайных ситуации природного и техногенного характера в границах поселения </w:t>
            </w: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3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мероприятиями по профилактике </w:t>
            </w:r>
            <w:proofErr w:type="gramStart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природного и техногенного характера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1877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835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67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09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34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92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61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722E7" w:rsidRPr="003D379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ED" w:rsidRPr="003D37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072" w:type="dxa"/>
            <w:gridSpan w:val="14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Задача 2 Снижение рисков пожарной безопасности </w:t>
            </w:r>
          </w:p>
        </w:tc>
        <w:tc>
          <w:tcPr>
            <w:tcW w:w="85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3D3798" w:rsidTr="00C52CAF">
        <w:tc>
          <w:tcPr>
            <w:tcW w:w="671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3263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Охват населения сельсовета по профилактике и обеспечению пожарной безопасности в границах поселения</w:t>
            </w:r>
          </w:p>
        </w:tc>
        <w:tc>
          <w:tcPr>
            <w:tcW w:w="850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населения</w:t>
            </w:r>
          </w:p>
        </w:tc>
        <w:tc>
          <w:tcPr>
            <w:tcW w:w="1877" w:type="dxa"/>
          </w:tcPr>
          <w:p w:rsidR="005722E7" w:rsidRPr="003D3798" w:rsidRDefault="005722E7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35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67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09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34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92" w:type="dxa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61" w:type="dxa"/>
            <w:gridSpan w:val="2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722E7" w:rsidRPr="003D379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35" w:type="dxa"/>
            <w:gridSpan w:val="2"/>
            <w:shd w:val="clear" w:color="auto" w:fill="auto"/>
          </w:tcPr>
          <w:p w:rsidR="005722E7" w:rsidRPr="003D3798" w:rsidRDefault="00FC0A12" w:rsidP="00C52CAF">
            <w:pPr>
              <w:pStyle w:val="ConsPlusNormal"/>
              <w:widowControl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1EED" w:rsidRPr="003D37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3D3798" w:rsidRDefault="005722E7" w:rsidP="005722E7">
      <w:pPr>
        <w:pStyle w:val="ConsPlusNormal"/>
        <w:widowControl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994" w:rsidRPr="003D3798" w:rsidRDefault="005722E7" w:rsidP="00AD032B">
      <w:pPr>
        <w:pStyle w:val="4"/>
        <w:spacing w:before="0" w:after="0" w:line="288" w:lineRule="auto"/>
        <w:ind w:left="708" w:firstLine="708"/>
        <w:jc w:val="both"/>
        <w:rPr>
          <w:sz w:val="24"/>
          <w:szCs w:val="24"/>
        </w:rPr>
      </w:pPr>
      <w:r w:rsidRPr="003D3798">
        <w:rPr>
          <w:sz w:val="24"/>
          <w:szCs w:val="24"/>
        </w:rPr>
        <w:t xml:space="preserve">Глава </w:t>
      </w:r>
      <w:proofErr w:type="spellStart"/>
      <w:r w:rsidRPr="003D3798">
        <w:rPr>
          <w:sz w:val="24"/>
          <w:szCs w:val="24"/>
        </w:rPr>
        <w:t>Иннокентьевского</w:t>
      </w:r>
      <w:proofErr w:type="spellEnd"/>
      <w:r w:rsidRPr="003D3798">
        <w:rPr>
          <w:sz w:val="24"/>
          <w:szCs w:val="24"/>
        </w:rPr>
        <w:t xml:space="preserve"> сельсовета                              В.А. </w:t>
      </w:r>
      <w:proofErr w:type="spellStart"/>
      <w:r w:rsidRPr="003D3798">
        <w:rPr>
          <w:sz w:val="24"/>
          <w:szCs w:val="24"/>
        </w:rPr>
        <w:t>Румынина</w:t>
      </w:r>
      <w:proofErr w:type="spellEnd"/>
    </w:p>
    <w:p w:rsidR="00AD032B" w:rsidRPr="003D3798" w:rsidRDefault="00AD032B" w:rsidP="00AD032B">
      <w:pPr>
        <w:rPr>
          <w:rFonts w:ascii="Times New Roman" w:hAnsi="Times New Roman" w:cs="Times New Roman"/>
          <w:lang w:eastAsia="ru-RU"/>
        </w:rPr>
      </w:pPr>
    </w:p>
    <w:p w:rsidR="005722E7" w:rsidRPr="00AD032B" w:rsidRDefault="005722E7" w:rsidP="005722E7">
      <w:pPr>
        <w:pStyle w:val="ConsPlusNormal"/>
        <w:widowControl/>
        <w:spacing w:line="288" w:lineRule="auto"/>
        <w:ind w:firstLine="0"/>
        <w:outlineLvl w:val="2"/>
        <w:rPr>
          <w:rFonts w:eastAsia="Times New Roman"/>
          <w:sz w:val="24"/>
          <w:szCs w:val="24"/>
          <w:lang w:eastAsia="en-US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D3798" w:rsidRDefault="003D3798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722E7" w:rsidRPr="00DC6FF9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6FF9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</w:t>
      </w:r>
      <w:r w:rsidRPr="00DC6FF9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C6FF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DC6FF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 xml:space="preserve">Информация о ресурсном обеспечении муниципальной  программы </w:t>
      </w:r>
      <w:proofErr w:type="spellStart"/>
      <w:r w:rsidRPr="00DC6FF9">
        <w:rPr>
          <w:rFonts w:ascii="Times New Roman" w:hAnsi="Times New Roman" w:cs="Times New Roman"/>
          <w:b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b/>
          <w:sz w:val="24"/>
          <w:szCs w:val="24"/>
        </w:rPr>
        <w:t xml:space="preserve"> сельсовета за счет средств сельского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               тыс</w:t>
      </w:r>
      <w:proofErr w:type="gramStart"/>
      <w:r w:rsidRPr="00DC6FF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DC6FF9">
        <w:rPr>
          <w:rFonts w:ascii="Times New Roman" w:hAnsi="Times New Roman" w:cs="Times New Roman"/>
          <w:b/>
          <w:sz w:val="24"/>
          <w:szCs w:val="24"/>
        </w:rPr>
        <w:t>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56"/>
        <w:gridCol w:w="2410"/>
        <w:gridCol w:w="2977"/>
        <w:gridCol w:w="850"/>
        <w:gridCol w:w="709"/>
        <w:gridCol w:w="850"/>
        <w:gridCol w:w="669"/>
        <w:gridCol w:w="1098"/>
        <w:gridCol w:w="1022"/>
        <w:gridCol w:w="897"/>
        <w:gridCol w:w="1276"/>
      </w:tblGrid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подпрограмма)</w:t>
            </w:r>
          </w:p>
        </w:tc>
        <w:tc>
          <w:tcPr>
            <w:tcW w:w="2410" w:type="dxa"/>
            <w:vMerge w:val="restart"/>
            <w:vAlign w:val="center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 Партизанского сельсовета, подпрограммы</w:t>
            </w:r>
          </w:p>
        </w:tc>
        <w:tc>
          <w:tcPr>
            <w:tcW w:w="2977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078" w:type="dxa"/>
            <w:gridSpan w:val="4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7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722E7" w:rsidRPr="00DC6FF9" w:rsidTr="00C52CAF">
        <w:trPr>
          <w:trHeight w:val="199"/>
        </w:trPr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108"/>
        </w:trPr>
        <w:tc>
          <w:tcPr>
            <w:tcW w:w="56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22E7" w:rsidRPr="00DC6FF9" w:rsidTr="00C52CAF">
        <w:trPr>
          <w:trHeight w:val="1609"/>
        </w:trPr>
        <w:tc>
          <w:tcPr>
            <w:tcW w:w="56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410" w:type="dxa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22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97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410" w:type="dxa"/>
            <w:vMerge w:val="restart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в границах поселения 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600"/>
        </w:trPr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0210021800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410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540"/>
        </w:trPr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0210027200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722E7" w:rsidRPr="00DC6FF9" w:rsidTr="00C52CAF">
        <w:tc>
          <w:tcPr>
            <w:tcW w:w="562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56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2410" w:type="dxa"/>
            <w:vMerge w:val="restart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первичных мер пожарной безопасности </w:t>
            </w:r>
          </w:p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98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22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97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c>
          <w:tcPr>
            <w:tcW w:w="562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0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5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DC6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669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98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22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97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5722E7" w:rsidRPr="00DC6FF9" w:rsidRDefault="005722E7" w:rsidP="005722E7">
      <w:pPr>
        <w:pStyle w:val="4"/>
        <w:spacing w:before="0" w:after="0" w:line="288" w:lineRule="auto"/>
        <w:ind w:left="708" w:firstLine="708"/>
        <w:jc w:val="both"/>
        <w:rPr>
          <w:sz w:val="24"/>
          <w:szCs w:val="24"/>
        </w:rPr>
      </w:pPr>
    </w:p>
    <w:p w:rsidR="005722E7" w:rsidRPr="00DC6FF9" w:rsidRDefault="00DC6FF9" w:rsidP="005722E7">
      <w:pPr>
        <w:pStyle w:val="4"/>
        <w:spacing w:before="0" w:after="0" w:line="288" w:lineRule="auto"/>
        <w:ind w:left="70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5722E7" w:rsidRPr="00DC6FF9">
        <w:rPr>
          <w:sz w:val="24"/>
          <w:szCs w:val="24"/>
        </w:rPr>
        <w:t xml:space="preserve">лава </w:t>
      </w:r>
      <w:proofErr w:type="spellStart"/>
      <w:r w:rsidR="005722E7" w:rsidRPr="00DC6FF9">
        <w:rPr>
          <w:sz w:val="24"/>
          <w:szCs w:val="24"/>
        </w:rPr>
        <w:t>Иннокентьевского</w:t>
      </w:r>
      <w:proofErr w:type="spellEnd"/>
      <w:r w:rsidR="005722E7" w:rsidRPr="00DC6FF9">
        <w:rPr>
          <w:sz w:val="24"/>
          <w:szCs w:val="24"/>
        </w:rPr>
        <w:t xml:space="preserve"> сельсовета                          </w:t>
      </w:r>
      <w:r w:rsidR="005722E7" w:rsidRPr="00DC6FF9">
        <w:rPr>
          <w:sz w:val="24"/>
          <w:szCs w:val="24"/>
        </w:rPr>
        <w:tab/>
      </w:r>
      <w:r w:rsidR="005722E7" w:rsidRPr="00DC6FF9">
        <w:rPr>
          <w:sz w:val="24"/>
          <w:szCs w:val="24"/>
        </w:rPr>
        <w:tab/>
      </w:r>
      <w:r w:rsidR="005722E7" w:rsidRPr="00DC6FF9">
        <w:rPr>
          <w:sz w:val="24"/>
          <w:szCs w:val="24"/>
        </w:rPr>
        <w:tab/>
        <w:t xml:space="preserve">    В.А. </w:t>
      </w:r>
      <w:proofErr w:type="spellStart"/>
      <w:r w:rsidR="005722E7" w:rsidRPr="00DC6FF9">
        <w:rPr>
          <w:sz w:val="24"/>
          <w:szCs w:val="24"/>
        </w:rPr>
        <w:t>Румынина</w:t>
      </w:r>
      <w:proofErr w:type="spellEnd"/>
      <w:r w:rsidR="005722E7" w:rsidRPr="00DC6FF9">
        <w:rPr>
          <w:sz w:val="24"/>
          <w:szCs w:val="24"/>
        </w:rPr>
        <w:t xml:space="preserve">  </w:t>
      </w: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B13" w:rsidRPr="00AD032B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802B13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AD032B" w:rsidRPr="00AD032B" w:rsidRDefault="00AD032B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802B13" w:rsidRPr="00AD032B" w:rsidRDefault="00802B13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DC6FF9" w:rsidRDefault="00DC6FF9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DC6FF9" w:rsidRDefault="00DC6FF9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DC6FF9" w:rsidRDefault="00DC6FF9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DC6FF9" w:rsidRDefault="00DC6FF9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DC6FF9" w:rsidRDefault="00DC6FF9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722E7" w:rsidRPr="00DC6FF9" w:rsidRDefault="005722E7" w:rsidP="005722E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722E7" w:rsidRPr="00DC6FF9" w:rsidRDefault="005722E7" w:rsidP="005722E7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6FF9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</w:p>
    <w:p w:rsidR="005722E7" w:rsidRPr="00DC6FF9" w:rsidRDefault="005722E7" w:rsidP="00AD03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</w:t>
      </w:r>
      <w:r w:rsidRPr="00DC6FF9">
        <w:rPr>
          <w:rFonts w:ascii="Times New Roman" w:hAnsi="Times New Roman" w:cs="Times New Roman"/>
          <w:bCs/>
          <w:sz w:val="24"/>
          <w:szCs w:val="24"/>
        </w:rPr>
        <w:t>Предупреждение и ликвидация последствий чрезвычайных ситуаций</w:t>
      </w:r>
      <w:r w:rsidRPr="00DC6FF9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DC6FF9">
        <w:rPr>
          <w:rFonts w:ascii="Times New Roman" w:hAnsi="Times New Roman" w:cs="Times New Roman"/>
          <w:b/>
          <w:sz w:val="24"/>
          <w:szCs w:val="24"/>
        </w:rPr>
        <w:t>Иннокентьевского</w:t>
      </w:r>
      <w:proofErr w:type="spellEnd"/>
      <w:r w:rsidRPr="00DC6FF9">
        <w:rPr>
          <w:rFonts w:ascii="Times New Roman" w:hAnsi="Times New Roman" w:cs="Times New Roman"/>
          <w:b/>
          <w:sz w:val="24"/>
          <w:szCs w:val="24"/>
        </w:rPr>
        <w:t xml:space="preserve"> сельсовета (средств сельского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p w:rsidR="005722E7" w:rsidRPr="00DC6FF9" w:rsidRDefault="005722E7" w:rsidP="005722E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567"/>
        <w:gridCol w:w="3543"/>
        <w:gridCol w:w="2268"/>
        <w:gridCol w:w="1418"/>
        <w:gridCol w:w="1276"/>
        <w:gridCol w:w="1275"/>
        <w:gridCol w:w="1985"/>
      </w:tblGrid>
      <w:tr w:rsidR="005722E7" w:rsidRPr="00DC6FF9" w:rsidTr="00C52CAF">
        <w:tc>
          <w:tcPr>
            <w:tcW w:w="660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7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подпрограмма)</w:t>
            </w:r>
          </w:p>
        </w:tc>
        <w:tc>
          <w:tcPr>
            <w:tcW w:w="3543" w:type="dxa"/>
            <w:vMerge w:val="restart"/>
            <w:vAlign w:val="center"/>
          </w:tcPr>
          <w:p w:rsidR="005722E7" w:rsidRPr="00DC6FF9" w:rsidRDefault="005722E7" w:rsidP="00C52CAF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подпрограммы</w:t>
            </w:r>
          </w:p>
        </w:tc>
        <w:tc>
          <w:tcPr>
            <w:tcW w:w="2268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54" w:type="dxa"/>
            <w:gridSpan w:val="4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ублей), годы</w:t>
            </w:r>
          </w:p>
        </w:tc>
      </w:tr>
      <w:tr w:rsidR="005722E7" w:rsidRPr="00DC6FF9" w:rsidTr="00C52CAF">
        <w:trPr>
          <w:trHeight w:val="1375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22E7" w:rsidRPr="00DC6FF9" w:rsidRDefault="00CD1A6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22E7" w:rsidRPr="00DC6FF9" w:rsidRDefault="00CD1A6E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Итого на очередной финансовый год и плановый период </w:t>
            </w:r>
          </w:p>
        </w:tc>
      </w:tr>
      <w:tr w:rsidR="005722E7" w:rsidRPr="00DC6FF9" w:rsidTr="00C52CAF">
        <w:tc>
          <w:tcPr>
            <w:tcW w:w="660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E7" w:rsidRPr="00DC6FF9" w:rsidTr="00C52CAF">
        <w:trPr>
          <w:trHeight w:val="360"/>
        </w:trPr>
        <w:tc>
          <w:tcPr>
            <w:tcW w:w="660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vMerge w:val="restart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3543" w:type="dxa"/>
            <w:vMerge w:val="restart"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и ликвидация последствий чрезвычайных ситуаций» </w:t>
            </w: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5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722E7" w:rsidRPr="00DC6FF9" w:rsidTr="00C52CAF">
        <w:trPr>
          <w:trHeight w:val="349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480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2E7" w:rsidRPr="00DC6FF9" w:rsidTr="00C52CAF">
        <w:trPr>
          <w:trHeight w:val="181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2E7" w:rsidRPr="00DC6FF9" w:rsidTr="00C52CAF">
        <w:trPr>
          <w:trHeight w:val="538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2E7" w:rsidRPr="00DC6FF9" w:rsidTr="00C52CAF">
        <w:trPr>
          <w:trHeight w:val="242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2E7" w:rsidRPr="00DC6FF9" w:rsidTr="00C52CAF">
        <w:trPr>
          <w:trHeight w:val="70"/>
        </w:trPr>
        <w:tc>
          <w:tcPr>
            <w:tcW w:w="660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722E7" w:rsidRPr="00DC6FF9" w:rsidRDefault="005722E7" w:rsidP="00C52CA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2E7" w:rsidRPr="00DC6FF9" w:rsidRDefault="005722E7" w:rsidP="00C52CA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бюджет </w:t>
            </w:r>
          </w:p>
        </w:tc>
        <w:tc>
          <w:tcPr>
            <w:tcW w:w="1418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275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5" w:type="dxa"/>
          </w:tcPr>
          <w:p w:rsidR="005722E7" w:rsidRPr="00DC6FF9" w:rsidRDefault="00DC6FF9" w:rsidP="00C52CA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2C0B4B" w:rsidRPr="00AD032B" w:rsidRDefault="005722E7" w:rsidP="005722E7">
      <w:pPr>
        <w:rPr>
          <w:rFonts w:ascii="Arial" w:hAnsi="Arial" w:cs="Arial"/>
          <w:sz w:val="24"/>
          <w:szCs w:val="24"/>
        </w:rPr>
        <w:sectPr w:rsidR="002C0B4B" w:rsidRPr="00AD032B" w:rsidSect="002C0B4B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DC6FF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6FF9">
        <w:rPr>
          <w:rFonts w:ascii="Times New Roman" w:hAnsi="Times New Roman" w:cs="Times New Roman"/>
          <w:sz w:val="24"/>
          <w:szCs w:val="24"/>
        </w:rPr>
        <w:t>Иннокентьевского</w:t>
      </w:r>
      <w:proofErr w:type="spellEnd"/>
      <w:r w:rsidR="006C7994" w:rsidRPr="00DC6FF9"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="006C7994" w:rsidRPr="00DC6FF9">
        <w:rPr>
          <w:rFonts w:ascii="Times New Roman" w:hAnsi="Times New Roman" w:cs="Times New Roman"/>
          <w:sz w:val="24"/>
          <w:szCs w:val="24"/>
        </w:rPr>
        <w:tab/>
      </w:r>
      <w:r w:rsidRPr="00DC6FF9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DC6FF9">
        <w:rPr>
          <w:rFonts w:ascii="Times New Roman" w:hAnsi="Times New Roman" w:cs="Times New Roman"/>
          <w:sz w:val="24"/>
          <w:szCs w:val="24"/>
        </w:rPr>
        <w:t>Румынин</w:t>
      </w:r>
      <w:r w:rsidR="006C7994" w:rsidRPr="00DC6FF9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23"/>
        <w:gridCol w:w="3123"/>
        <w:gridCol w:w="3325"/>
      </w:tblGrid>
      <w:tr w:rsidR="005722E7" w:rsidRPr="00DC6FF9" w:rsidTr="00C52CAF">
        <w:trPr>
          <w:trHeight w:val="274"/>
        </w:trPr>
        <w:tc>
          <w:tcPr>
            <w:tcW w:w="3473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к муниципальной  программе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«Предупреждение и ликвидация последствий чрезвычайных ситуаций »</w:t>
            </w:r>
          </w:p>
        </w:tc>
      </w:tr>
    </w:tbl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«Предупреждение и ликвидация последствий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чрезвычайных ситуаций  в границах поселения»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«Предупреждение и ликвидация последствий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чрезвычайных ситуаций  в границах поселения»</w:t>
      </w:r>
    </w:p>
    <w:p w:rsidR="005722E7" w:rsidRPr="00DC6FF9" w:rsidRDefault="005722E7" w:rsidP="00572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«Предупреждение и ликвидация последствий чрезвычайных ситуаций  в границах поселения»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отдельное  мероприятие)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Предупреждение и ликвидация последствий чрезвычайных ситуаций»  </w:t>
            </w:r>
          </w:p>
        </w:tc>
      </w:tr>
      <w:tr w:rsidR="005722E7" w:rsidRPr="00DC6FF9" w:rsidTr="00C52CAF">
        <w:trPr>
          <w:trHeight w:val="70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02B13"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DC6FF9" w:rsidTr="00C52CAF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722E7" w:rsidRPr="00DC6FF9" w:rsidTr="00C52CAF">
        <w:trPr>
          <w:trHeight w:val="87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5722E7" w:rsidRPr="00DC6FF9" w:rsidTr="00C52CAF">
        <w:trPr>
          <w:trHeight w:val="2190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1,5  тыс. рублей за счет  средств  местного бюджета, в том числе  по годам: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B1EED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jc w:val="right"/>
        <w:rPr>
          <w:rFonts w:ascii="Arial" w:hAnsi="Arial" w:cs="Arial"/>
          <w:sz w:val="24"/>
          <w:szCs w:val="24"/>
        </w:rPr>
      </w:pPr>
    </w:p>
    <w:p w:rsidR="005722E7" w:rsidRPr="00AD032B" w:rsidRDefault="005722E7" w:rsidP="005722E7">
      <w:pPr>
        <w:spacing w:after="0"/>
        <w:rPr>
          <w:rFonts w:ascii="Arial" w:hAnsi="Arial" w:cs="Arial"/>
          <w:sz w:val="24"/>
          <w:szCs w:val="24"/>
        </w:rPr>
        <w:sectPr w:rsidR="005722E7" w:rsidRPr="00AD032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361"/>
        <w:tblW w:w="0" w:type="auto"/>
        <w:tblLook w:val="04A0"/>
      </w:tblPr>
      <w:tblGrid>
        <w:gridCol w:w="2940"/>
        <w:gridCol w:w="2939"/>
        <w:gridCol w:w="2734"/>
        <w:gridCol w:w="6173"/>
      </w:tblGrid>
      <w:tr w:rsidR="005722E7" w:rsidRPr="00DC6FF9" w:rsidTr="00DC6FF9">
        <w:tc>
          <w:tcPr>
            <w:tcW w:w="2940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 в границах поселения»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tbl>
      <w:tblPr>
        <w:tblW w:w="14709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5722E7" w:rsidRPr="00DC6FF9" w:rsidTr="00C52CA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B1EED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B1EED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EED"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1EED"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E7" w:rsidRPr="00DC6FF9" w:rsidTr="00C52CAF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«Предупреждение и ликвидация последствий чрезвычайных ситуаций  в границах поселения»</w:t>
            </w:r>
          </w:p>
        </w:tc>
      </w:tr>
      <w:tr w:rsidR="005722E7" w:rsidRPr="00DC6FF9" w:rsidTr="00C52CAF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DC6FF9" w:rsidTr="00C52CAF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мероприятиями по профилактике чрезвычайных ситуаций природного и техногенного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802B13"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02B13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273AA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5722E7" w:rsidRPr="00DC6FF9" w:rsidTr="00C52CAF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AD032B" w:rsidRDefault="005722E7" w:rsidP="005722E7">
      <w:pPr>
        <w:spacing w:after="0"/>
        <w:rPr>
          <w:rFonts w:ascii="Arial" w:hAnsi="Arial" w:cs="Arial"/>
          <w:sz w:val="24"/>
          <w:szCs w:val="24"/>
        </w:rPr>
        <w:sectPr w:rsidR="005722E7" w:rsidRPr="00AD032B">
          <w:pgSz w:w="16838" w:h="11906" w:orient="landscape"/>
          <w:pgMar w:top="851" w:right="1134" w:bottom="1701" w:left="1134" w:header="708" w:footer="708" w:gutter="0"/>
          <w:cols w:space="720"/>
        </w:sectPr>
      </w:pPr>
    </w:p>
    <w:tbl>
      <w:tblPr>
        <w:tblpPr w:leftFromText="180" w:rightFromText="180" w:vertAnchor="text" w:horzAnchor="margin" w:tblpY="-856"/>
        <w:tblW w:w="0" w:type="auto"/>
        <w:tblLook w:val="04A0"/>
      </w:tblPr>
      <w:tblGrid>
        <w:gridCol w:w="1754"/>
        <w:gridCol w:w="1753"/>
        <w:gridCol w:w="1805"/>
      </w:tblGrid>
      <w:tr w:rsidR="002C0B4B" w:rsidRPr="00AD032B" w:rsidTr="002C0B4B">
        <w:tc>
          <w:tcPr>
            <w:tcW w:w="1754" w:type="dxa"/>
          </w:tcPr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</w:tcPr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  <w:p w:rsidR="002C0B4B" w:rsidRPr="00AD032B" w:rsidRDefault="002C0B4B" w:rsidP="00C52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B4B" w:rsidRPr="00DC6FF9" w:rsidRDefault="002C0B4B" w:rsidP="002C0B4B">
      <w:pPr>
        <w:framePr w:hSpace="180" w:wrap="around" w:vAnchor="text" w:hAnchor="page" w:x="10951" w:y="-308"/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Приложение  к   отдельному  мероприятию </w:t>
      </w:r>
    </w:p>
    <w:p w:rsidR="002C0B4B" w:rsidRPr="00DC6FF9" w:rsidRDefault="002C0B4B" w:rsidP="005722E7">
      <w:pPr>
        <w:rPr>
          <w:rFonts w:ascii="Times New Roman" w:hAnsi="Times New Roman" w:cs="Times New Roman"/>
          <w:sz w:val="24"/>
          <w:szCs w:val="24"/>
        </w:rPr>
      </w:pPr>
    </w:p>
    <w:p w:rsidR="002C0B4B" w:rsidRPr="00DC6FF9" w:rsidRDefault="002C0B4B" w:rsidP="002C0B4B">
      <w:pPr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« Предупреждение и ликвидация последствий </w:t>
      </w:r>
    </w:p>
    <w:p w:rsidR="002C0B4B" w:rsidRPr="00DC6FF9" w:rsidRDefault="002C0B4B" w:rsidP="002C0B4B">
      <w:pPr>
        <w:jc w:val="right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чрезвычайных ситуаций в границах поселения»</w:t>
      </w:r>
    </w:p>
    <w:p w:rsidR="002C0B4B" w:rsidRPr="00DC6FF9" w:rsidRDefault="002C0B4B" w:rsidP="005722E7">
      <w:pPr>
        <w:rPr>
          <w:rFonts w:ascii="Times New Roman" w:hAnsi="Times New Roman" w:cs="Times New Roman"/>
          <w:sz w:val="24"/>
          <w:szCs w:val="24"/>
        </w:rPr>
      </w:pPr>
    </w:p>
    <w:p w:rsidR="002C0B4B" w:rsidRPr="00DC6FF9" w:rsidRDefault="002C0B4B" w:rsidP="005722E7">
      <w:pPr>
        <w:rPr>
          <w:rFonts w:ascii="Times New Roman" w:hAnsi="Times New Roman" w:cs="Times New Roman"/>
          <w:sz w:val="24"/>
          <w:szCs w:val="24"/>
        </w:rPr>
      </w:pPr>
    </w:p>
    <w:p w:rsidR="002C0B4B" w:rsidRPr="00DC6FF9" w:rsidRDefault="002C0B4B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Наименование мероприятия программы «Предупреждение и ликвидация последствий чрезвычайных ситуаций  в границах поселения»</w:t>
      </w:r>
    </w:p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201"/>
        <w:gridCol w:w="1285"/>
        <w:gridCol w:w="992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5722E7" w:rsidRPr="00DC6FF9" w:rsidTr="00C52CAF">
        <w:trPr>
          <w:trHeight w:val="675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5722E7" w:rsidRPr="00DC6FF9" w:rsidTr="00C52CAF">
        <w:trPr>
          <w:trHeight w:val="1009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мероприятия:  Создание условий, обеспечивающих защиту населения от чрезвычайных ситуаций природного и техногенного характера</w:t>
            </w: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Задача 1:  Снижение рисков и смягчение последствий чрезвычайных ситуаций природного и техногенного характера в границах поселения.</w:t>
            </w:r>
          </w:p>
        </w:tc>
      </w:tr>
      <w:tr w:rsidR="005722E7" w:rsidRPr="00DC6FF9" w:rsidTr="00C52CAF">
        <w:trPr>
          <w:trHeight w:val="35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ликвидация последствий чрезвычайных ситуаций  в границах поселения»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0210021800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 92,0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 93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 95,0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722E7" w:rsidRPr="00AD032B" w:rsidRDefault="005722E7" w:rsidP="005722E7">
      <w:pPr>
        <w:rPr>
          <w:rFonts w:ascii="Arial" w:hAnsi="Arial" w:cs="Arial"/>
          <w:sz w:val="24"/>
          <w:szCs w:val="24"/>
        </w:rPr>
      </w:pPr>
    </w:p>
    <w:p w:rsidR="002C0B4B" w:rsidRPr="00AD032B" w:rsidRDefault="002C0B4B" w:rsidP="005722E7">
      <w:pPr>
        <w:rPr>
          <w:rFonts w:ascii="Arial" w:hAnsi="Arial" w:cs="Arial"/>
          <w:sz w:val="24"/>
          <w:szCs w:val="24"/>
        </w:rPr>
      </w:pPr>
    </w:p>
    <w:p w:rsidR="002C0B4B" w:rsidRPr="00AD032B" w:rsidRDefault="002C0B4B" w:rsidP="005722E7">
      <w:pPr>
        <w:rPr>
          <w:rFonts w:ascii="Arial" w:hAnsi="Arial" w:cs="Arial"/>
          <w:sz w:val="24"/>
          <w:szCs w:val="24"/>
        </w:rPr>
        <w:sectPr w:rsidR="002C0B4B" w:rsidRPr="00AD032B" w:rsidSect="002C0B4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C0B4B" w:rsidRPr="00AD032B" w:rsidRDefault="002C0B4B" w:rsidP="005722E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39"/>
        <w:gridCol w:w="3140"/>
        <w:gridCol w:w="3292"/>
      </w:tblGrid>
      <w:tr w:rsidR="005722E7" w:rsidRPr="00DC6FF9" w:rsidTr="00C52CAF">
        <w:trPr>
          <w:trHeight w:val="274"/>
        </w:trPr>
        <w:tc>
          <w:tcPr>
            <w:tcW w:w="3139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40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4B" w:rsidRPr="00DC6FF9" w:rsidRDefault="002C0B4B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к муниципальной  программе 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Предупреждение и ликвидация последствий чрезвычайных ситуаций»  </w:t>
            </w:r>
          </w:p>
        </w:tc>
      </w:tr>
    </w:tbl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пожарной безопасности»</w:t>
      </w: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пожарной 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 (далее – отдельное  мероприятие)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«Предупреждение и ликвидация последствий чрезвычайных ситуаций»  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5722E7" w:rsidRPr="00DC6FF9" w:rsidTr="00C52CAF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 тыс. рублей за счет средств сельского бюджета, в том числе  по годам: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-0,5тыс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-0,5 тыс</w:t>
            </w:r>
            <w:proofErr w:type="gramStart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5722E7" w:rsidRPr="00AD032B" w:rsidRDefault="005722E7" w:rsidP="005722E7">
      <w:pPr>
        <w:spacing w:after="0"/>
        <w:rPr>
          <w:rFonts w:ascii="Arial" w:hAnsi="Arial" w:cs="Arial"/>
          <w:sz w:val="24"/>
          <w:szCs w:val="24"/>
        </w:rPr>
        <w:sectPr w:rsidR="005722E7" w:rsidRPr="00AD032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3171"/>
        <w:gridCol w:w="3171"/>
        <w:gridCol w:w="3171"/>
        <w:gridCol w:w="6344"/>
      </w:tblGrid>
      <w:tr w:rsidR="005722E7" w:rsidRPr="00DC6FF9" w:rsidTr="00C52CAF">
        <w:tc>
          <w:tcPr>
            <w:tcW w:w="3171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E7" w:rsidRPr="00DC6FF9" w:rsidRDefault="005722E7" w:rsidP="00572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F9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p w:rsidR="005722E7" w:rsidRPr="00DC6FF9" w:rsidRDefault="005722E7" w:rsidP="005722E7">
      <w:pPr>
        <w:tabs>
          <w:tab w:val="left" w:pos="8912"/>
        </w:tabs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234"/>
        <w:gridCol w:w="549"/>
        <w:gridCol w:w="1578"/>
        <w:gridCol w:w="2268"/>
        <w:gridCol w:w="2061"/>
        <w:gridCol w:w="207"/>
      </w:tblGrid>
      <w:tr w:rsidR="005722E7" w:rsidRPr="00DC6FF9" w:rsidTr="00C52CA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22E7" w:rsidRPr="00DC6FF9" w:rsidTr="00C52CA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E7" w:rsidRPr="00DC6FF9" w:rsidTr="00C52CAF">
        <w:trPr>
          <w:trHeight w:val="24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 Обеспечение пожарной безопасности»</w:t>
            </w:r>
          </w:p>
        </w:tc>
      </w:tr>
      <w:tr w:rsidR="005722E7" w:rsidRPr="00DC6FF9" w:rsidTr="00C52CAF">
        <w:trPr>
          <w:trHeight w:val="360"/>
        </w:trPr>
        <w:tc>
          <w:tcPr>
            <w:tcW w:w="14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5722E7" w:rsidRPr="00DC6FF9" w:rsidTr="00C52CAF">
        <w:trPr>
          <w:trHeight w:val="1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273AA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8273AA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D1A6E" w:rsidRPr="00DC6F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CD1A6E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722E7" w:rsidRPr="00DC6FF9" w:rsidTr="00C52CAF">
        <w:trPr>
          <w:gridAfter w:val="1"/>
          <w:wAfter w:w="207" w:type="dxa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5722E7" w:rsidRPr="00DC6FF9" w:rsidRDefault="005722E7" w:rsidP="00C52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 Обеспечение пожарной безопасности»</w:t>
            </w:r>
          </w:p>
        </w:tc>
      </w:tr>
    </w:tbl>
    <w:p w:rsidR="005722E7" w:rsidRPr="00DC6FF9" w:rsidRDefault="005722E7" w:rsidP="005722E7">
      <w:pPr>
        <w:rPr>
          <w:rFonts w:ascii="Times New Roman" w:hAnsi="Times New Roman" w:cs="Times New Roman"/>
          <w:sz w:val="24"/>
          <w:szCs w:val="24"/>
        </w:rPr>
      </w:pPr>
    </w:p>
    <w:p w:rsidR="008273AA" w:rsidRPr="00DC6FF9" w:rsidRDefault="008273AA" w:rsidP="00572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3AA" w:rsidRPr="00DC6FF9" w:rsidRDefault="008273AA" w:rsidP="00572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3AA" w:rsidRPr="00DC6FF9" w:rsidRDefault="008273AA" w:rsidP="00572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5722E7" w:rsidP="00572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2E7" w:rsidRPr="00DC6FF9" w:rsidRDefault="00AD032B" w:rsidP="00AD0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Наименование мероприятия программы «Обеспечение пожарной безопасности»</w:t>
      </w:r>
    </w:p>
    <w:tbl>
      <w:tblPr>
        <w:tblW w:w="0" w:type="auto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943"/>
      </w:tblGrid>
      <w:tr w:rsidR="005722E7" w:rsidRPr="00DC6FF9" w:rsidTr="00C52CAF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5722E7" w:rsidRPr="00DC6FF9" w:rsidTr="00C52CAF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DC6FF9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722E7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E7" w:rsidRPr="00DC6FF9" w:rsidRDefault="005722E7" w:rsidP="00C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мероприятия: Предупреждение и обеспечение пожарной безопасности на территории сельсовета</w:t>
            </w:r>
          </w:p>
        </w:tc>
      </w:tr>
      <w:tr w:rsidR="005722E7" w:rsidRPr="00DC6FF9" w:rsidTr="00C52CAF">
        <w:trPr>
          <w:trHeight w:val="360"/>
        </w:trPr>
        <w:tc>
          <w:tcPr>
            <w:tcW w:w="143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5722E7" w:rsidRPr="00DC6FF9" w:rsidTr="00C52CAF">
        <w:trPr>
          <w:trHeight w:val="253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Мероприятие 2: «Обеспечение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02100272000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C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2E7" w:rsidRPr="00DC6FF9" w:rsidRDefault="005722E7" w:rsidP="00DC6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оповещенного населения: </w:t>
            </w:r>
            <w:proofErr w:type="gramStart"/>
            <w:r w:rsidR="00DC6FF9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DC6FF9">
              <w:rPr>
                <w:rFonts w:ascii="Times New Roman" w:hAnsi="Times New Roman" w:cs="Times New Roman"/>
                <w:sz w:val="24"/>
                <w:szCs w:val="24"/>
              </w:rPr>
              <w:t>2025 – 92,0%; 2026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– 93,0%, 2026</w:t>
            </w:r>
            <w:r w:rsidR="00DC6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>– 95,0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273AA" w:rsidRPr="00DC6FF9" w:rsidRDefault="008273AA" w:rsidP="005722E7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  <w:sectPr w:rsidR="008273AA" w:rsidRPr="00DC6FF9" w:rsidSect="008273AA">
          <w:pgSz w:w="16838" w:h="11906" w:orient="landscape" w:code="9"/>
          <w:pgMar w:top="567" w:right="346" w:bottom="1134" w:left="851" w:header="720" w:footer="720" w:gutter="0"/>
          <w:cols w:space="720"/>
        </w:sectPr>
      </w:pPr>
    </w:p>
    <w:p w:rsidR="00A22FA9" w:rsidRPr="00AD032B" w:rsidRDefault="00A22FA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473"/>
        <w:gridCol w:w="3474"/>
        <w:gridCol w:w="3474"/>
      </w:tblGrid>
      <w:tr w:rsidR="00A22FA9" w:rsidRPr="00DC6FF9" w:rsidTr="00255272">
        <w:trPr>
          <w:trHeight w:val="274"/>
        </w:trPr>
        <w:tc>
          <w:tcPr>
            <w:tcW w:w="3473" w:type="dxa"/>
            <w:shd w:val="clear" w:color="auto" w:fill="auto"/>
          </w:tcPr>
          <w:p w:rsidR="00A22FA9" w:rsidRPr="00DC6FF9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22FA9" w:rsidRPr="00DC6FF9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к муниципальной  программе 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A22FA9" w:rsidRPr="00DC6FF9" w:rsidRDefault="00A22FA9" w:rsidP="00A22F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Отдельное  мероприятие</w:t>
      </w:r>
    </w:p>
    <w:p w:rsidR="00A22FA9" w:rsidRPr="00DC6FF9" w:rsidRDefault="00A22FA9" w:rsidP="00A22FA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</w:p>
    <w:p w:rsidR="00A22FA9" w:rsidRPr="00DC6FF9" w:rsidRDefault="00A22FA9" w:rsidP="00A22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 xml:space="preserve">            Паспорт  отдельного мероприятия</w:t>
      </w:r>
    </w:p>
    <w:p w:rsidR="00A22FA9" w:rsidRPr="00DC6FF9" w:rsidRDefault="00A22FA9" w:rsidP="00A22FA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6FF9"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безопасности»</w:t>
      </w: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6367"/>
      </w:tblGrid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(далее – отдельное  мероприятие)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 программы, в рамках которой  реализуется  отдельное  мероприятие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ситуации</w:t>
            </w:r>
            <w:r w:rsidRPr="00DC6F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Сроки  реализации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Цель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обеспечение пожарной безопасности на территории сельсовета </w:t>
            </w:r>
          </w:p>
        </w:tc>
      </w:tr>
      <w:tr w:rsidR="00A22FA9" w:rsidRPr="00DC6FF9" w:rsidTr="00255272">
        <w:trPr>
          <w:trHeight w:val="59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Главный  распорядитель  бюджетных  средств, ответственный  за реализацию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от реализации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 результативности отдельного  мероприятия приведен  в приложении</w:t>
            </w: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Объемы  и источники  финансирования  отдельного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 по годам:</w:t>
            </w:r>
          </w:p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ублей, в том числе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сельского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краевого бюджета 0,0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ет средств сельского бюджета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DC6FF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FA9"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 0,0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За сч</w:t>
            </w:r>
            <w:r w:rsidR="008273AA"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ет средств сельского бюджета 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DC6F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6FF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A9" w:rsidRPr="00DC6FF9" w:rsidTr="00255272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Нормативный правовой  акт, регулирующий  реализацию  отдельного  мероприятия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9" w:rsidRPr="00DC6FF9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DC6FF9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p w:rsidR="00A22FA9" w:rsidRPr="00AD032B" w:rsidRDefault="00A22FA9" w:rsidP="00A22FA9">
      <w:pPr>
        <w:rPr>
          <w:rFonts w:ascii="Arial" w:hAnsi="Arial" w:cs="Arial"/>
          <w:sz w:val="24"/>
          <w:szCs w:val="24"/>
        </w:rPr>
        <w:sectPr w:rsidR="00A22FA9" w:rsidRPr="00AD032B" w:rsidSect="00255272">
          <w:pgSz w:w="11906" w:h="16838" w:code="9"/>
          <w:pgMar w:top="851" w:right="567" w:bottom="346" w:left="1134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2936"/>
        <w:gridCol w:w="2937"/>
        <w:gridCol w:w="2937"/>
        <w:gridCol w:w="5976"/>
      </w:tblGrid>
      <w:tr w:rsidR="00A22FA9" w:rsidRPr="00091BCD" w:rsidTr="00255272">
        <w:tc>
          <w:tcPr>
            <w:tcW w:w="3171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к паспорту  отдельного  мероприятия </w:t>
            </w:r>
          </w:p>
          <w:p w:rsidR="00A22FA9" w:rsidRPr="00091BCD" w:rsidRDefault="00A22FA9" w:rsidP="00255272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9" w:rsidRPr="00091BCD" w:rsidRDefault="00A22FA9" w:rsidP="00A22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BCD">
        <w:rPr>
          <w:rFonts w:ascii="Times New Roman" w:hAnsi="Times New Roman" w:cs="Times New Roman"/>
          <w:b/>
          <w:sz w:val="24"/>
          <w:szCs w:val="24"/>
        </w:rPr>
        <w:t>Перечень показателей результативности</w:t>
      </w:r>
    </w:p>
    <w:p w:rsidR="00A22FA9" w:rsidRPr="00091BCD" w:rsidRDefault="00A22FA9" w:rsidP="00A22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98"/>
        <w:gridCol w:w="112"/>
        <w:gridCol w:w="250"/>
        <w:gridCol w:w="1026"/>
        <w:gridCol w:w="1477"/>
        <w:gridCol w:w="82"/>
        <w:gridCol w:w="250"/>
        <w:gridCol w:w="2533"/>
        <w:gridCol w:w="585"/>
        <w:gridCol w:w="142"/>
        <w:gridCol w:w="2410"/>
        <w:gridCol w:w="1821"/>
        <w:gridCol w:w="1701"/>
        <w:gridCol w:w="567"/>
      </w:tblGrid>
      <w:tr w:rsidR="00A22FA9" w:rsidRPr="00091BCD" w:rsidTr="00255272">
        <w:trPr>
          <w:gridAfter w:val="1"/>
          <w:wAfter w:w="567" w:type="dxa"/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442" w:type="dxa"/>
            <w:gridSpan w:val="7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Годы реализации программы</w:t>
            </w:r>
          </w:p>
        </w:tc>
      </w:tr>
      <w:tr w:rsidR="00A22FA9" w:rsidRPr="00091BCD" w:rsidTr="00255272">
        <w:trPr>
          <w:gridAfter w:val="1"/>
          <w:wAfter w:w="567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2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FA9" w:rsidRPr="00091BCD" w:rsidTr="00255272">
        <w:trPr>
          <w:gridAfter w:val="1"/>
          <w:wAfter w:w="567" w:type="dxa"/>
          <w:trHeight w:val="240"/>
        </w:trPr>
        <w:tc>
          <w:tcPr>
            <w:tcW w:w="567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2" w:type="dxa"/>
            <w:gridSpan w:val="2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FA9" w:rsidRPr="00091BCD" w:rsidTr="00255272">
        <w:trPr>
          <w:gridAfter w:val="1"/>
          <w:wAfter w:w="567" w:type="dxa"/>
          <w:trHeight w:val="240"/>
        </w:trPr>
        <w:tc>
          <w:tcPr>
            <w:tcW w:w="15254" w:type="dxa"/>
            <w:gridSpan w:val="14"/>
            <w:shd w:val="clear" w:color="auto" w:fill="auto"/>
          </w:tcPr>
          <w:p w:rsidR="00A22FA9" w:rsidRPr="00091BCD" w:rsidRDefault="00A22FA9" w:rsidP="0025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 первичных мер пожарной безопасности»</w:t>
            </w:r>
          </w:p>
        </w:tc>
      </w:tr>
      <w:tr w:rsidR="00A22FA9" w:rsidRPr="00091BCD" w:rsidTr="00255272">
        <w:trPr>
          <w:gridAfter w:val="1"/>
          <w:wAfter w:w="567" w:type="dxa"/>
          <w:trHeight w:val="360"/>
        </w:trPr>
        <w:tc>
          <w:tcPr>
            <w:tcW w:w="15254" w:type="dxa"/>
            <w:gridSpan w:val="14"/>
            <w:shd w:val="clear" w:color="auto" w:fill="auto"/>
          </w:tcPr>
          <w:p w:rsidR="00A22FA9" w:rsidRPr="00091BCD" w:rsidRDefault="00A22FA9" w:rsidP="0025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мероприятия: Предупреждение и обеспечение пожарной безопасности на территории сельсовета</w:t>
            </w:r>
          </w:p>
        </w:tc>
      </w:tr>
      <w:tr w:rsidR="00A22FA9" w:rsidRPr="00091BCD" w:rsidTr="00255272">
        <w:trPr>
          <w:gridAfter w:val="1"/>
          <w:wAfter w:w="567" w:type="dxa"/>
          <w:trHeight w:val="1621"/>
        </w:trPr>
        <w:tc>
          <w:tcPr>
            <w:tcW w:w="567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сельсовета по профилактике и обеспечению пожарной безопасности в границах поселения </w:t>
            </w:r>
          </w:p>
        </w:tc>
        <w:tc>
          <w:tcPr>
            <w:tcW w:w="1026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 орган  </w:t>
            </w:r>
            <w:proofErr w:type="spellStart"/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proofErr w:type="spell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службы  статистики по Красноярскому краю</w:t>
            </w:r>
          </w:p>
        </w:tc>
        <w:tc>
          <w:tcPr>
            <w:tcW w:w="250" w:type="dxa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410" w:type="dxa"/>
          </w:tcPr>
          <w:p w:rsidR="00A22FA9" w:rsidRPr="00091BCD" w:rsidRDefault="008273AA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22" w:type="dxa"/>
            <w:gridSpan w:val="2"/>
          </w:tcPr>
          <w:p w:rsidR="00A22FA9" w:rsidRPr="00091BCD" w:rsidRDefault="008273AA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A22FA9" w:rsidRPr="00091BCD" w:rsidTr="00255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65" w:type="dxa"/>
            <w:gridSpan w:val="2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4"/>
            <w:shd w:val="clear" w:color="auto" w:fill="auto"/>
          </w:tcPr>
          <w:p w:rsidR="00091BCD" w:rsidRPr="00091BCD" w:rsidRDefault="00091BCD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к   отдельному  мероприятию </w:t>
            </w:r>
          </w:p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безопасности»</w:t>
            </w:r>
          </w:p>
        </w:tc>
        <w:tc>
          <w:tcPr>
            <w:tcW w:w="2268" w:type="dxa"/>
            <w:gridSpan w:val="2"/>
          </w:tcPr>
          <w:p w:rsidR="00A22FA9" w:rsidRPr="00091BCD" w:rsidRDefault="00A22FA9" w:rsidP="002552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A9" w:rsidRPr="00091BCD" w:rsidRDefault="00A22FA9" w:rsidP="00A22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FA9" w:rsidRPr="00091BCD" w:rsidRDefault="00A22FA9" w:rsidP="00A22FA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91BCD">
        <w:rPr>
          <w:rFonts w:ascii="Times New Roman" w:hAnsi="Times New Roman" w:cs="Times New Roman"/>
          <w:sz w:val="24"/>
          <w:szCs w:val="24"/>
        </w:rPr>
        <w:t>Наименование мероприятия программы «Обеспечение первичных мер пожарной безопасности»</w:t>
      </w:r>
    </w:p>
    <w:tbl>
      <w:tblPr>
        <w:tblW w:w="14224" w:type="dxa"/>
        <w:tblInd w:w="910" w:type="dxa"/>
        <w:tblLayout w:type="fixed"/>
        <w:tblLook w:val="00A0"/>
      </w:tblPr>
      <w:tblGrid>
        <w:gridCol w:w="2742"/>
        <w:gridCol w:w="992"/>
        <w:gridCol w:w="744"/>
        <w:gridCol w:w="851"/>
        <w:gridCol w:w="1666"/>
        <w:gridCol w:w="782"/>
        <w:gridCol w:w="15"/>
        <w:gridCol w:w="1051"/>
        <w:gridCol w:w="1210"/>
        <w:gridCol w:w="1077"/>
        <w:gridCol w:w="45"/>
        <w:gridCol w:w="1222"/>
        <w:gridCol w:w="1827"/>
      </w:tblGrid>
      <w:tr w:rsidR="00A22FA9" w:rsidRPr="00091BCD" w:rsidTr="00255272">
        <w:trPr>
          <w:trHeight w:val="67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от реализации подпрограммного мероприятия </w:t>
            </w:r>
          </w:p>
        </w:tc>
      </w:tr>
      <w:tr w:rsidR="00A22FA9" w:rsidRPr="00091BCD" w:rsidTr="00255272">
        <w:trPr>
          <w:trHeight w:val="1009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273AA"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22FA9"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A9" w:rsidRPr="00091BCD" w:rsidTr="00255272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Цель мероприятия: Обеспечение первичных мер пожарной безопасности»</w:t>
            </w:r>
          </w:p>
        </w:tc>
      </w:tr>
      <w:tr w:rsidR="00A22FA9" w:rsidRPr="00091BCD" w:rsidTr="00255272">
        <w:trPr>
          <w:trHeight w:val="360"/>
        </w:trPr>
        <w:tc>
          <w:tcPr>
            <w:tcW w:w="14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Задача 1: Снижение рисков пожарной безопасности </w:t>
            </w:r>
          </w:p>
        </w:tc>
      </w:tr>
      <w:tr w:rsidR="00A22FA9" w:rsidRPr="00091BCD" w:rsidTr="00255272">
        <w:trPr>
          <w:trHeight w:val="273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Мероприятие 3: «Обеспечение первичных мер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Иннокентьевского</w:t>
            </w:r>
            <w:proofErr w:type="spell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09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FA9" w:rsidRPr="00091BCD" w:rsidRDefault="00091BCD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FA9" w:rsidRPr="00091BCD" w:rsidRDefault="00A22FA9" w:rsidP="0025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% оповещенного населения: </w:t>
            </w:r>
            <w:proofErr w:type="gramStart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1BCD">
              <w:rPr>
                <w:rFonts w:ascii="Times New Roman" w:hAnsi="Times New Roman" w:cs="Times New Roman"/>
                <w:sz w:val="24"/>
                <w:szCs w:val="24"/>
              </w:rPr>
              <w:t>25-91,0%, 2026 – 92,0%, 2027</w:t>
            </w:r>
            <w:r w:rsidR="008273AA" w:rsidRPr="00091BCD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  <w:r w:rsidRPr="00091BCD">
              <w:rPr>
                <w:rFonts w:ascii="Times New Roman" w:hAnsi="Times New Roman" w:cs="Times New Roman"/>
                <w:sz w:val="24"/>
                <w:szCs w:val="24"/>
              </w:rPr>
              <w:t>,1%)</w:t>
            </w:r>
          </w:p>
        </w:tc>
      </w:tr>
    </w:tbl>
    <w:p w:rsidR="00A22FA9" w:rsidRPr="00AD032B" w:rsidRDefault="00A22FA9">
      <w:pPr>
        <w:rPr>
          <w:rFonts w:ascii="Arial" w:hAnsi="Arial" w:cs="Arial"/>
          <w:sz w:val="24"/>
          <w:szCs w:val="24"/>
        </w:rPr>
      </w:pPr>
    </w:p>
    <w:p w:rsidR="00A22FA9" w:rsidRPr="00AD032B" w:rsidRDefault="00A22FA9">
      <w:pPr>
        <w:rPr>
          <w:rFonts w:ascii="Arial" w:hAnsi="Arial" w:cs="Arial"/>
          <w:sz w:val="24"/>
          <w:szCs w:val="24"/>
        </w:rPr>
      </w:pPr>
    </w:p>
    <w:sectPr w:rsidR="00A22FA9" w:rsidRPr="00AD032B" w:rsidSect="00C52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898"/>
    <w:multiLevelType w:val="hybridMultilevel"/>
    <w:tmpl w:val="52560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391431C"/>
    <w:multiLevelType w:val="hybridMultilevel"/>
    <w:tmpl w:val="48A07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3082"/>
    <w:multiLevelType w:val="hybridMultilevel"/>
    <w:tmpl w:val="7B3657C2"/>
    <w:lvl w:ilvl="0" w:tplc="FEBAC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E7"/>
    <w:rsid w:val="000007A1"/>
    <w:rsid w:val="00030DC6"/>
    <w:rsid w:val="00040437"/>
    <w:rsid w:val="00091BCD"/>
    <w:rsid w:val="0010690B"/>
    <w:rsid w:val="00196715"/>
    <w:rsid w:val="00214A67"/>
    <w:rsid w:val="00220D25"/>
    <w:rsid w:val="00255272"/>
    <w:rsid w:val="00283C84"/>
    <w:rsid w:val="002A1BBF"/>
    <w:rsid w:val="002C0B4B"/>
    <w:rsid w:val="00362A7E"/>
    <w:rsid w:val="00375272"/>
    <w:rsid w:val="00381FFA"/>
    <w:rsid w:val="003B7605"/>
    <w:rsid w:val="003D3798"/>
    <w:rsid w:val="00457C24"/>
    <w:rsid w:val="00491DC4"/>
    <w:rsid w:val="005722E7"/>
    <w:rsid w:val="00574654"/>
    <w:rsid w:val="005A42DD"/>
    <w:rsid w:val="005F536B"/>
    <w:rsid w:val="00604C1C"/>
    <w:rsid w:val="00645A45"/>
    <w:rsid w:val="0065428D"/>
    <w:rsid w:val="006C7994"/>
    <w:rsid w:val="00770440"/>
    <w:rsid w:val="00802B13"/>
    <w:rsid w:val="008273AA"/>
    <w:rsid w:val="00912EFB"/>
    <w:rsid w:val="009229B1"/>
    <w:rsid w:val="009343C7"/>
    <w:rsid w:val="009716DA"/>
    <w:rsid w:val="00987753"/>
    <w:rsid w:val="009B686E"/>
    <w:rsid w:val="009D2B27"/>
    <w:rsid w:val="00A01C4C"/>
    <w:rsid w:val="00A04430"/>
    <w:rsid w:val="00A22FA9"/>
    <w:rsid w:val="00AD032B"/>
    <w:rsid w:val="00AF0B83"/>
    <w:rsid w:val="00B61A4B"/>
    <w:rsid w:val="00C52CAF"/>
    <w:rsid w:val="00C81C13"/>
    <w:rsid w:val="00CD1A6E"/>
    <w:rsid w:val="00D338B9"/>
    <w:rsid w:val="00D82173"/>
    <w:rsid w:val="00DB1EED"/>
    <w:rsid w:val="00DC6FF9"/>
    <w:rsid w:val="00DD3570"/>
    <w:rsid w:val="00E602EF"/>
    <w:rsid w:val="00E75B88"/>
    <w:rsid w:val="00F250C0"/>
    <w:rsid w:val="00F47A12"/>
    <w:rsid w:val="00F52593"/>
    <w:rsid w:val="00F9580C"/>
    <w:rsid w:val="00FC0A12"/>
    <w:rsid w:val="00FC0B91"/>
    <w:rsid w:val="00FE5159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722E7"/>
    <w:pPr>
      <w:keepNext/>
      <w:spacing w:before="240" w:after="60" w:line="240" w:lineRule="auto"/>
      <w:outlineLvl w:val="0"/>
    </w:pPr>
    <w:rPr>
      <w:rFonts w:ascii="Arial" w:hAnsi="Arial" w:cs="Times New Roman"/>
      <w:b/>
      <w:kern w:val="32"/>
      <w:sz w:val="32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5722E7"/>
    <w:pPr>
      <w:keepNext/>
      <w:spacing w:before="240" w:after="60" w:line="240" w:lineRule="auto"/>
      <w:outlineLvl w:val="3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2E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5722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5722E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5722E7"/>
    <w:rPr>
      <w:b/>
      <w:sz w:val="48"/>
      <w:lang w:eastAsia="ru-RU"/>
    </w:rPr>
  </w:style>
  <w:style w:type="paragraph" w:styleId="a5">
    <w:name w:val="Title"/>
    <w:basedOn w:val="a"/>
    <w:link w:val="a4"/>
    <w:qFormat/>
    <w:rsid w:val="005722E7"/>
    <w:pPr>
      <w:spacing w:after="0" w:line="360" w:lineRule="auto"/>
      <w:jc w:val="center"/>
    </w:pPr>
    <w:rPr>
      <w:rFonts w:asciiTheme="minorHAnsi" w:eastAsiaTheme="minorHAnsi" w:hAnsiTheme="minorHAnsi" w:cstheme="minorBidi"/>
      <w:b/>
      <w:sz w:val="48"/>
      <w:lang w:eastAsia="ru-RU"/>
    </w:rPr>
  </w:style>
  <w:style w:type="character" w:customStyle="1" w:styleId="11">
    <w:name w:val="Название Знак1"/>
    <w:basedOn w:val="a0"/>
    <w:link w:val="a5"/>
    <w:uiPriority w:val="10"/>
    <w:rsid w:val="0057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Подзаголовок Знак"/>
    <w:link w:val="a7"/>
    <w:locked/>
    <w:rsid w:val="005722E7"/>
    <w:rPr>
      <w:sz w:val="28"/>
      <w:lang w:eastAsia="ru-RU"/>
    </w:rPr>
  </w:style>
  <w:style w:type="paragraph" w:styleId="a7">
    <w:name w:val="Subtitle"/>
    <w:basedOn w:val="a"/>
    <w:link w:val="a6"/>
    <w:qFormat/>
    <w:rsid w:val="005722E7"/>
    <w:pPr>
      <w:spacing w:after="0" w:line="660" w:lineRule="exact"/>
      <w:ind w:right="425"/>
      <w:jc w:val="center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2">
    <w:name w:val="Подзаголовок Знак1"/>
    <w:basedOn w:val="a0"/>
    <w:link w:val="a7"/>
    <w:uiPriority w:val="11"/>
    <w:rsid w:val="005722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572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5722E7"/>
    <w:pPr>
      <w:ind w:left="720"/>
    </w:pPr>
    <w:rPr>
      <w:rFonts w:eastAsia="Calibri" w:cs="Times New Roman"/>
      <w:szCs w:val="20"/>
    </w:rPr>
  </w:style>
  <w:style w:type="character" w:customStyle="1" w:styleId="a9">
    <w:name w:val="Абзац списка Знак"/>
    <w:link w:val="a8"/>
    <w:uiPriority w:val="99"/>
    <w:locked/>
    <w:rsid w:val="005722E7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tizansky.krskstate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2024-11-05T04:42:00Z</cp:lastPrinted>
  <dcterms:created xsi:type="dcterms:W3CDTF">2024-11-05T04:48:00Z</dcterms:created>
  <dcterms:modified xsi:type="dcterms:W3CDTF">2024-11-05T04:48:00Z</dcterms:modified>
</cp:coreProperties>
</file>