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58D" w:rsidRDefault="009C558D" w:rsidP="009C558D">
      <w:pPr>
        <w:pStyle w:val="1"/>
        <w:tabs>
          <w:tab w:val="left" w:pos="4288"/>
          <w:tab w:val="left" w:pos="4489"/>
        </w:tabs>
        <w:spacing w:before="0" w:after="0" w:line="240" w:lineRule="atLeast"/>
        <w:jc w:val="center"/>
        <w:rPr>
          <w:rFonts w:ascii="Times New Roman" w:hAnsi="Times New Roman"/>
          <w:sz w:val="4"/>
          <w:szCs w:val="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9pt;width:37.5pt;height:45pt;z-index:251658240" wrapcoords="-432 0 -432 21240 21600 21240 21600 0 -432 0">
            <v:imagedata r:id="rId5" o:title=""/>
            <w10:wrap type="tight"/>
          </v:shape>
          <o:OLEObject Type="Embed" ProgID="MSPhotoEd.3" ShapeID="_x0000_s1026" DrawAspect="Content" ObjectID="_1803386020" r:id="rId6"/>
        </w:pict>
      </w:r>
    </w:p>
    <w:p w:rsidR="009C558D" w:rsidRDefault="009C558D" w:rsidP="009C558D">
      <w:pPr>
        <w:spacing w:line="240" w:lineRule="atLeast"/>
        <w:jc w:val="center"/>
      </w:pPr>
    </w:p>
    <w:p w:rsidR="009C558D" w:rsidRDefault="009C558D" w:rsidP="009C558D">
      <w:pPr>
        <w:pStyle w:val="1"/>
        <w:spacing w:before="0" w:after="0" w:line="240" w:lineRule="atLeast"/>
        <w:ind w:firstLine="709"/>
        <w:jc w:val="center"/>
        <w:rPr>
          <w:rFonts w:ascii="Times New Roman" w:hAnsi="Times New Roman"/>
          <w:sz w:val="52"/>
        </w:rPr>
      </w:pPr>
    </w:p>
    <w:p w:rsidR="009C558D" w:rsidRDefault="009C558D" w:rsidP="009C558D">
      <w:pPr>
        <w:pStyle w:val="1"/>
        <w:spacing w:before="0" w:after="0" w:line="240" w:lineRule="atLeast"/>
        <w:ind w:firstLine="709"/>
        <w:jc w:val="center"/>
        <w:rPr>
          <w:rFonts w:ascii="Times New Roman" w:hAnsi="Times New Roman"/>
          <w:sz w:val="24"/>
          <w:szCs w:val="24"/>
          <w:lang/>
        </w:rPr>
      </w:pPr>
      <w:r>
        <w:rPr>
          <w:rFonts w:ascii="Times New Roman" w:hAnsi="Times New Roman"/>
          <w:sz w:val="24"/>
          <w:szCs w:val="24"/>
        </w:rPr>
        <w:t>ПОСТАНОВЛЕНИЕ</w:t>
      </w:r>
    </w:p>
    <w:p w:rsidR="009C558D" w:rsidRDefault="009C558D" w:rsidP="009C558D">
      <w:pPr>
        <w:pStyle w:val="1"/>
        <w:spacing w:before="0" w:after="0" w:line="240" w:lineRule="atLeast"/>
        <w:ind w:firstLine="709"/>
        <w:jc w:val="center"/>
        <w:rPr>
          <w:rFonts w:ascii="Times New Roman" w:hAnsi="Times New Roman"/>
          <w:sz w:val="24"/>
          <w:szCs w:val="24"/>
        </w:rPr>
      </w:pPr>
      <w:r>
        <w:rPr>
          <w:rFonts w:ascii="Times New Roman" w:hAnsi="Times New Roman"/>
          <w:sz w:val="24"/>
          <w:szCs w:val="24"/>
        </w:rPr>
        <w:t>ГЛАВЫ  ИННОКЕНТЬЕВСКОГО СЕЛЬСОВЕТА</w:t>
      </w:r>
      <w:r>
        <w:rPr>
          <w:rFonts w:ascii="Times New Roman" w:hAnsi="Times New Roman"/>
          <w:sz w:val="24"/>
          <w:szCs w:val="24"/>
        </w:rPr>
        <w:br/>
        <w:t>ПАРТИЗАНСКОГО РАЙОНА</w:t>
      </w:r>
    </w:p>
    <w:p w:rsidR="009C558D" w:rsidRDefault="009C558D" w:rsidP="009C558D">
      <w:pPr>
        <w:pStyle w:val="4"/>
        <w:tabs>
          <w:tab w:val="left" w:pos="4556"/>
        </w:tabs>
        <w:spacing w:before="0" w:after="0" w:line="240" w:lineRule="atLeast"/>
        <w:ind w:firstLine="709"/>
        <w:jc w:val="center"/>
        <w:rPr>
          <w:sz w:val="24"/>
          <w:szCs w:val="24"/>
        </w:rPr>
      </w:pPr>
      <w:r>
        <w:rPr>
          <w:sz w:val="24"/>
          <w:szCs w:val="24"/>
        </w:rPr>
        <w:t>КРАСНОЯРСКОГО КРАЯ</w:t>
      </w:r>
    </w:p>
    <w:p w:rsidR="009C558D" w:rsidRDefault="009C558D" w:rsidP="009C558D">
      <w:pPr>
        <w:tabs>
          <w:tab w:val="left" w:pos="2412"/>
          <w:tab w:val="left" w:pos="2613"/>
          <w:tab w:val="left" w:pos="3618"/>
          <w:tab w:val="left" w:pos="3953"/>
          <w:tab w:val="left" w:pos="5762"/>
          <w:tab w:val="left" w:pos="5896"/>
          <w:tab w:val="left" w:pos="7035"/>
        </w:tabs>
        <w:spacing w:line="240" w:lineRule="atLeast"/>
        <w:ind w:firstLine="709"/>
        <w:jc w:val="center"/>
      </w:pPr>
    </w:p>
    <w:p w:rsidR="009C558D" w:rsidRDefault="009C558D" w:rsidP="009C558D">
      <w:pPr>
        <w:tabs>
          <w:tab w:val="left" w:pos="2412"/>
          <w:tab w:val="left" w:pos="2613"/>
          <w:tab w:val="left" w:pos="3618"/>
          <w:tab w:val="left" w:pos="3953"/>
          <w:tab w:val="left" w:pos="5762"/>
          <w:tab w:val="left" w:pos="5896"/>
          <w:tab w:val="left" w:pos="7035"/>
        </w:tabs>
        <w:spacing w:line="240" w:lineRule="atLeast"/>
      </w:pPr>
      <w:r>
        <w:t xml:space="preserve">06.11.2023                                                  </w:t>
      </w:r>
      <w:proofErr w:type="spellStart"/>
      <w:r>
        <w:t>с</w:t>
      </w:r>
      <w:proofErr w:type="gramStart"/>
      <w:r>
        <w:t>.И</w:t>
      </w:r>
      <w:proofErr w:type="gramEnd"/>
      <w:r>
        <w:t>ннокентьевка</w:t>
      </w:r>
      <w:proofErr w:type="spellEnd"/>
      <w:r>
        <w:t xml:space="preserve">                                              № 45-п</w:t>
      </w:r>
    </w:p>
    <w:p w:rsidR="009C558D" w:rsidRDefault="009C558D" w:rsidP="009C558D">
      <w:pPr>
        <w:autoSpaceDE w:val="0"/>
        <w:autoSpaceDN w:val="0"/>
        <w:adjustRightInd w:val="0"/>
        <w:jc w:val="both"/>
        <w:outlineLvl w:val="0"/>
        <w:rPr>
          <w:b/>
          <w:spacing w:val="20"/>
          <w:sz w:val="28"/>
          <w:szCs w:val="28"/>
        </w:rPr>
      </w:pPr>
    </w:p>
    <w:p w:rsidR="009C558D" w:rsidRDefault="009C558D" w:rsidP="009C558D">
      <w:pPr>
        <w:autoSpaceDE w:val="0"/>
        <w:autoSpaceDN w:val="0"/>
        <w:adjustRightInd w:val="0"/>
        <w:jc w:val="both"/>
        <w:outlineLvl w:val="0"/>
        <w:rPr>
          <w:sz w:val="20"/>
          <w:szCs w:val="20"/>
        </w:rPr>
      </w:pPr>
    </w:p>
    <w:p w:rsidR="009C558D" w:rsidRDefault="009C558D" w:rsidP="009C558D">
      <w:pPr>
        <w:autoSpaceDE w:val="0"/>
        <w:autoSpaceDN w:val="0"/>
        <w:adjustRightInd w:val="0"/>
        <w:jc w:val="both"/>
        <w:rPr>
          <w:sz w:val="28"/>
          <w:szCs w:val="28"/>
        </w:rPr>
      </w:pPr>
      <w:r>
        <w:rPr>
          <w:sz w:val="28"/>
          <w:szCs w:val="28"/>
        </w:rPr>
        <w:t>Об утверждении Административного регламента</w:t>
      </w:r>
    </w:p>
    <w:p w:rsidR="009C558D" w:rsidRDefault="009C558D" w:rsidP="009C558D">
      <w:pPr>
        <w:autoSpaceDE w:val="0"/>
        <w:autoSpaceDN w:val="0"/>
        <w:adjustRightInd w:val="0"/>
        <w:jc w:val="both"/>
        <w:rPr>
          <w:sz w:val="28"/>
          <w:szCs w:val="28"/>
        </w:rPr>
      </w:pPr>
      <w:r>
        <w:rPr>
          <w:sz w:val="28"/>
          <w:szCs w:val="28"/>
        </w:rPr>
        <w:t xml:space="preserve">предоставления муниципальной услуги </w:t>
      </w:r>
    </w:p>
    <w:p w:rsidR="009C558D" w:rsidRDefault="009C558D" w:rsidP="009C558D">
      <w:pPr>
        <w:autoSpaceDE w:val="0"/>
        <w:autoSpaceDN w:val="0"/>
        <w:adjustRightInd w:val="0"/>
        <w:jc w:val="both"/>
        <w:rPr>
          <w:sz w:val="28"/>
          <w:szCs w:val="28"/>
        </w:rPr>
      </w:pPr>
      <w:r>
        <w:rPr>
          <w:sz w:val="28"/>
          <w:szCs w:val="28"/>
        </w:rPr>
        <w:t xml:space="preserve">«Направление уведомления о планируемом сносе </w:t>
      </w:r>
    </w:p>
    <w:p w:rsidR="009C558D" w:rsidRDefault="009C558D" w:rsidP="009C558D">
      <w:pPr>
        <w:autoSpaceDE w:val="0"/>
        <w:autoSpaceDN w:val="0"/>
        <w:adjustRightInd w:val="0"/>
        <w:jc w:val="both"/>
        <w:rPr>
          <w:sz w:val="28"/>
          <w:szCs w:val="28"/>
        </w:rPr>
      </w:pPr>
      <w:r>
        <w:rPr>
          <w:sz w:val="28"/>
          <w:szCs w:val="28"/>
        </w:rPr>
        <w:t xml:space="preserve">объекта капитального строительства и уведомления </w:t>
      </w:r>
    </w:p>
    <w:p w:rsidR="009C558D" w:rsidRDefault="009C558D" w:rsidP="009C558D">
      <w:pPr>
        <w:autoSpaceDE w:val="0"/>
        <w:autoSpaceDN w:val="0"/>
        <w:adjustRightInd w:val="0"/>
        <w:jc w:val="both"/>
        <w:rPr>
          <w:sz w:val="28"/>
          <w:szCs w:val="28"/>
        </w:rPr>
      </w:pPr>
      <w:r>
        <w:rPr>
          <w:sz w:val="28"/>
          <w:szCs w:val="28"/>
        </w:rPr>
        <w:t xml:space="preserve">о завершении сноса объекта капитального строительства» </w:t>
      </w:r>
    </w:p>
    <w:p w:rsidR="009C558D" w:rsidRDefault="009C558D" w:rsidP="009C558D">
      <w:pPr>
        <w:autoSpaceDE w:val="0"/>
        <w:autoSpaceDN w:val="0"/>
        <w:adjustRightInd w:val="0"/>
        <w:jc w:val="both"/>
        <w:rPr>
          <w:sz w:val="28"/>
          <w:szCs w:val="28"/>
        </w:rPr>
      </w:pPr>
      <w:r>
        <w:rPr>
          <w:sz w:val="28"/>
          <w:szCs w:val="28"/>
        </w:rPr>
        <w:t xml:space="preserve">на территории муниципального образования </w:t>
      </w:r>
    </w:p>
    <w:p w:rsidR="009C558D" w:rsidRDefault="009C558D" w:rsidP="009C558D">
      <w:pPr>
        <w:autoSpaceDE w:val="0"/>
        <w:autoSpaceDN w:val="0"/>
        <w:adjustRightInd w:val="0"/>
        <w:jc w:val="both"/>
        <w:outlineLvl w:val="0"/>
        <w:rPr>
          <w:sz w:val="28"/>
          <w:szCs w:val="28"/>
        </w:rPr>
      </w:pPr>
      <w:r>
        <w:rPr>
          <w:sz w:val="28"/>
          <w:szCs w:val="28"/>
        </w:rPr>
        <w:t>«</w:t>
      </w:r>
      <w:proofErr w:type="spellStart"/>
      <w:r>
        <w:rPr>
          <w:sz w:val="28"/>
          <w:szCs w:val="28"/>
        </w:rPr>
        <w:t>Иннокентьевский</w:t>
      </w:r>
      <w:proofErr w:type="spellEnd"/>
      <w:r>
        <w:rPr>
          <w:sz w:val="28"/>
          <w:szCs w:val="28"/>
        </w:rPr>
        <w:t xml:space="preserve">  сельсовет»</w:t>
      </w:r>
    </w:p>
    <w:p w:rsidR="009C558D" w:rsidRDefault="009C558D" w:rsidP="009C558D">
      <w:pPr>
        <w:autoSpaceDE w:val="0"/>
        <w:autoSpaceDN w:val="0"/>
        <w:adjustRightInd w:val="0"/>
        <w:jc w:val="both"/>
        <w:outlineLvl w:val="0"/>
        <w:rPr>
          <w:sz w:val="20"/>
          <w:szCs w:val="20"/>
        </w:rPr>
      </w:pPr>
    </w:p>
    <w:p w:rsidR="009C558D" w:rsidRDefault="009C558D" w:rsidP="009C558D">
      <w:pPr>
        <w:autoSpaceDE w:val="0"/>
        <w:autoSpaceDN w:val="0"/>
        <w:adjustRightInd w:val="0"/>
        <w:jc w:val="both"/>
        <w:outlineLvl w:val="0"/>
        <w:rPr>
          <w:sz w:val="20"/>
          <w:szCs w:val="20"/>
        </w:rPr>
      </w:pPr>
    </w:p>
    <w:p w:rsidR="009C558D" w:rsidRDefault="009C558D" w:rsidP="009C558D">
      <w:pPr>
        <w:autoSpaceDE w:val="0"/>
        <w:autoSpaceDN w:val="0"/>
        <w:adjustRightInd w:val="0"/>
        <w:ind w:firstLine="720"/>
        <w:jc w:val="both"/>
        <w:outlineLvl w:val="0"/>
        <w:rPr>
          <w:sz w:val="28"/>
          <w:szCs w:val="28"/>
        </w:rPr>
      </w:pPr>
      <w:r>
        <w:rPr>
          <w:sz w:val="28"/>
          <w:szCs w:val="28"/>
        </w:rPr>
        <w:t xml:space="preserve">В соответствии с Градостроительным кодексом Российской Федерации, Федеральным законом РФ №131-ФЗ от 06.10.2003 года «Об общих принципах организации местного самоуправления в Российской Федерации», Федеральным законом РФ №210-ФЗ от 27.07.2010 года «Об организации предоставления государственных и муниципальных услуг», Уставом  </w:t>
      </w:r>
      <w:proofErr w:type="spellStart"/>
      <w:r>
        <w:rPr>
          <w:sz w:val="28"/>
          <w:szCs w:val="28"/>
        </w:rPr>
        <w:t>Иннокентьевского</w:t>
      </w:r>
      <w:proofErr w:type="spellEnd"/>
      <w:r>
        <w:rPr>
          <w:sz w:val="28"/>
          <w:szCs w:val="28"/>
        </w:rPr>
        <w:t xml:space="preserve"> сельсовета, ПОСТАНОВЛЯЮ:</w:t>
      </w:r>
    </w:p>
    <w:p w:rsidR="009C558D" w:rsidRDefault="009C558D" w:rsidP="009C558D">
      <w:pPr>
        <w:autoSpaceDE w:val="0"/>
        <w:autoSpaceDN w:val="0"/>
        <w:adjustRightInd w:val="0"/>
        <w:ind w:firstLine="720"/>
        <w:jc w:val="both"/>
        <w:outlineLvl w:val="0"/>
        <w:rPr>
          <w:sz w:val="20"/>
          <w:szCs w:val="20"/>
        </w:rPr>
      </w:pPr>
    </w:p>
    <w:p w:rsidR="009C558D" w:rsidRDefault="009C558D" w:rsidP="009C558D">
      <w:pPr>
        <w:autoSpaceDE w:val="0"/>
        <w:autoSpaceDN w:val="0"/>
        <w:adjustRightInd w:val="0"/>
        <w:ind w:firstLine="567"/>
        <w:jc w:val="both"/>
        <w:rPr>
          <w:sz w:val="28"/>
          <w:szCs w:val="28"/>
        </w:rPr>
      </w:pPr>
      <w:r>
        <w:rPr>
          <w:sz w:val="28"/>
          <w:szCs w:val="28"/>
        </w:rPr>
        <w:t>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proofErr w:type="spellStart"/>
      <w:r>
        <w:rPr>
          <w:sz w:val="28"/>
          <w:szCs w:val="28"/>
        </w:rPr>
        <w:t>Иннокентьевский</w:t>
      </w:r>
      <w:proofErr w:type="spellEnd"/>
      <w:r>
        <w:rPr>
          <w:sz w:val="28"/>
          <w:szCs w:val="28"/>
        </w:rPr>
        <w:t xml:space="preserve"> сельсовет», </w:t>
      </w:r>
      <w:r>
        <w:rPr>
          <w:bCs/>
          <w:sz w:val="28"/>
          <w:szCs w:val="28"/>
        </w:rPr>
        <w:t>согласно приложению</w:t>
      </w:r>
      <w:r>
        <w:rPr>
          <w:sz w:val="28"/>
          <w:szCs w:val="28"/>
        </w:rPr>
        <w:t>.</w:t>
      </w:r>
    </w:p>
    <w:p w:rsidR="009C558D" w:rsidRDefault="009C558D" w:rsidP="009C558D">
      <w:pPr>
        <w:jc w:val="both"/>
        <w:rPr>
          <w:sz w:val="28"/>
          <w:szCs w:val="28"/>
        </w:rPr>
      </w:pPr>
      <w:r>
        <w:rPr>
          <w:sz w:val="28"/>
          <w:szCs w:val="28"/>
        </w:rPr>
        <w:t xml:space="preserve">        2. Право контроля над исполнением данного постановления оставляю за собой.</w:t>
      </w:r>
    </w:p>
    <w:p w:rsidR="009C558D" w:rsidRDefault="009C558D" w:rsidP="009C558D">
      <w:pPr>
        <w:spacing w:line="240" w:lineRule="atLeast"/>
        <w:ind w:firstLine="540"/>
        <w:jc w:val="both"/>
        <w:rPr>
          <w:sz w:val="28"/>
          <w:szCs w:val="28"/>
        </w:rPr>
      </w:pPr>
      <w:r>
        <w:rPr>
          <w:sz w:val="28"/>
          <w:szCs w:val="28"/>
        </w:rPr>
        <w:t xml:space="preserve">3.Постановление вступает в силу после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«Вестник </w:t>
      </w:r>
      <w:proofErr w:type="spellStart"/>
      <w:r>
        <w:rPr>
          <w:sz w:val="28"/>
          <w:szCs w:val="28"/>
        </w:rPr>
        <w:t>Иннокентьевского</w:t>
      </w:r>
      <w:proofErr w:type="spellEnd"/>
      <w:r>
        <w:rPr>
          <w:sz w:val="28"/>
          <w:szCs w:val="28"/>
        </w:rPr>
        <w:t xml:space="preserve"> сельсовета». </w:t>
      </w:r>
    </w:p>
    <w:p w:rsidR="009C558D" w:rsidRDefault="009C558D" w:rsidP="009C558D">
      <w:pPr>
        <w:autoSpaceDE w:val="0"/>
        <w:autoSpaceDN w:val="0"/>
        <w:adjustRightInd w:val="0"/>
        <w:ind w:firstLine="540"/>
        <w:rPr>
          <w:sz w:val="28"/>
          <w:szCs w:val="28"/>
        </w:rPr>
      </w:pPr>
      <w:r>
        <w:rPr>
          <w:sz w:val="28"/>
          <w:szCs w:val="28"/>
        </w:rPr>
        <w:t xml:space="preserve"> 4.Настоящее постановление подлежит размещению на официальном сайте Партизанского района  Красноярского края в сети Интернет </w:t>
      </w:r>
      <w:r>
        <w:rPr>
          <w:sz w:val="28"/>
          <w:szCs w:val="28"/>
          <w:lang w:val="en-US"/>
        </w:rPr>
        <w:t>www</w:t>
      </w:r>
      <w:r>
        <w:rPr>
          <w:sz w:val="28"/>
          <w:szCs w:val="28"/>
        </w:rPr>
        <w:t>.</w:t>
      </w:r>
      <w:proofErr w:type="spellStart"/>
      <w:r>
        <w:rPr>
          <w:sz w:val="28"/>
          <w:szCs w:val="28"/>
          <w:lang w:val="en-US"/>
        </w:rPr>
        <w:t>partizansky</w:t>
      </w:r>
      <w:proofErr w:type="spellEnd"/>
      <w:r>
        <w:rPr>
          <w:sz w:val="28"/>
          <w:szCs w:val="28"/>
        </w:rPr>
        <w:t>.</w:t>
      </w:r>
      <w:proofErr w:type="spellStart"/>
      <w:r>
        <w:rPr>
          <w:sz w:val="28"/>
          <w:szCs w:val="28"/>
          <w:lang w:val="en-US"/>
        </w:rPr>
        <w:t>krskstate</w:t>
      </w:r>
      <w:proofErr w:type="spellEnd"/>
      <w:r>
        <w:rPr>
          <w:sz w:val="28"/>
          <w:szCs w:val="28"/>
        </w:rPr>
        <w:t>.</w:t>
      </w:r>
      <w:proofErr w:type="spellStart"/>
      <w:r>
        <w:rPr>
          <w:sz w:val="28"/>
          <w:szCs w:val="28"/>
          <w:lang w:val="en-US"/>
        </w:rPr>
        <w:t>ru</w:t>
      </w:r>
      <w:proofErr w:type="spellEnd"/>
      <w:r>
        <w:rPr>
          <w:sz w:val="28"/>
          <w:szCs w:val="28"/>
        </w:rPr>
        <w:t>.</w:t>
      </w:r>
    </w:p>
    <w:p w:rsidR="009C558D" w:rsidRDefault="009C558D" w:rsidP="009C558D">
      <w:pPr>
        <w:jc w:val="both"/>
        <w:rPr>
          <w:color w:val="000000"/>
          <w:sz w:val="28"/>
          <w:szCs w:val="28"/>
        </w:rPr>
      </w:pPr>
    </w:p>
    <w:p w:rsidR="009C558D" w:rsidRDefault="009C558D" w:rsidP="009C558D">
      <w:pPr>
        <w:jc w:val="both"/>
        <w:rPr>
          <w:color w:val="000000"/>
          <w:sz w:val="28"/>
          <w:szCs w:val="28"/>
        </w:rPr>
      </w:pPr>
      <w:r>
        <w:rPr>
          <w:color w:val="000000"/>
          <w:sz w:val="28"/>
          <w:szCs w:val="28"/>
        </w:rPr>
        <w:t xml:space="preserve">Глава  сельсовета                                                           В.А. </w:t>
      </w:r>
      <w:proofErr w:type="spellStart"/>
      <w:r>
        <w:rPr>
          <w:color w:val="000000"/>
          <w:sz w:val="28"/>
          <w:szCs w:val="28"/>
        </w:rPr>
        <w:t>Румынина</w:t>
      </w:r>
      <w:proofErr w:type="spellEnd"/>
      <w:r>
        <w:rPr>
          <w:color w:val="000000"/>
          <w:sz w:val="28"/>
          <w:szCs w:val="28"/>
        </w:rPr>
        <w:t xml:space="preserve">                             </w:t>
      </w:r>
    </w:p>
    <w:p w:rsidR="009C558D" w:rsidRDefault="009C558D" w:rsidP="009C558D">
      <w:pPr>
        <w:snapToGrid w:val="0"/>
        <w:ind w:left="5529"/>
        <w:jc w:val="both"/>
      </w:pPr>
    </w:p>
    <w:p w:rsidR="009C558D" w:rsidRDefault="009C558D" w:rsidP="009C558D">
      <w:pPr>
        <w:snapToGrid w:val="0"/>
        <w:ind w:left="5529"/>
        <w:jc w:val="both"/>
      </w:pPr>
    </w:p>
    <w:p w:rsidR="009C558D" w:rsidRDefault="009C558D" w:rsidP="009C558D">
      <w:pPr>
        <w:snapToGrid w:val="0"/>
        <w:ind w:left="5529"/>
        <w:jc w:val="both"/>
      </w:pPr>
    </w:p>
    <w:p w:rsidR="009C558D" w:rsidRDefault="009C558D" w:rsidP="009C558D">
      <w:pPr>
        <w:snapToGrid w:val="0"/>
        <w:ind w:left="5529"/>
        <w:jc w:val="both"/>
      </w:pPr>
    </w:p>
    <w:p w:rsidR="009C558D" w:rsidRDefault="009C558D" w:rsidP="009C558D">
      <w:pPr>
        <w:snapToGrid w:val="0"/>
        <w:ind w:left="5529"/>
        <w:jc w:val="both"/>
      </w:pPr>
    </w:p>
    <w:p w:rsidR="009C558D" w:rsidRDefault="009C558D" w:rsidP="009C558D">
      <w:pPr>
        <w:snapToGrid w:val="0"/>
        <w:ind w:left="5529"/>
        <w:jc w:val="both"/>
      </w:pPr>
      <w:r>
        <w:t xml:space="preserve">Приложение </w:t>
      </w:r>
    </w:p>
    <w:p w:rsidR="009C558D" w:rsidRDefault="009C558D" w:rsidP="009C558D">
      <w:pPr>
        <w:snapToGrid w:val="0"/>
        <w:ind w:left="5529"/>
      </w:pPr>
      <w:r>
        <w:t xml:space="preserve">к постановлению </w:t>
      </w:r>
    </w:p>
    <w:p w:rsidR="009C558D" w:rsidRDefault="009C558D" w:rsidP="009C558D">
      <w:pPr>
        <w:snapToGrid w:val="0"/>
        <w:ind w:left="5529"/>
      </w:pPr>
      <w:r>
        <w:t xml:space="preserve">главы </w:t>
      </w:r>
      <w:proofErr w:type="spellStart"/>
      <w:r>
        <w:t>Иннокентьевского</w:t>
      </w:r>
      <w:proofErr w:type="spellEnd"/>
      <w:r>
        <w:t xml:space="preserve">  сельсовета</w:t>
      </w:r>
    </w:p>
    <w:p w:rsidR="009C558D" w:rsidRDefault="009C558D" w:rsidP="009C558D">
      <w:pPr>
        <w:snapToGrid w:val="0"/>
        <w:ind w:left="5529"/>
        <w:jc w:val="both"/>
      </w:pPr>
      <w:r>
        <w:t>№ 45-п  от 06.11.2023</w:t>
      </w:r>
    </w:p>
    <w:p w:rsidR="009C558D" w:rsidRDefault="009C558D" w:rsidP="009C558D">
      <w:pPr>
        <w:jc w:val="center"/>
      </w:pPr>
    </w:p>
    <w:p w:rsidR="009C558D" w:rsidRDefault="009C558D" w:rsidP="009C558D">
      <w:pPr>
        <w:jc w:val="center"/>
        <w:rPr>
          <w:b/>
        </w:rPr>
      </w:pPr>
      <w:r>
        <w:rPr>
          <w:b/>
        </w:rPr>
        <w:t>АДМИНИСТРАТИВНЫЙ РЕГЛАМЕНТ</w:t>
      </w:r>
    </w:p>
    <w:p w:rsidR="009C558D" w:rsidRDefault="009C558D" w:rsidP="009C558D">
      <w:pPr>
        <w:jc w:val="center"/>
        <w:rPr>
          <w:b/>
        </w:rPr>
      </w:pPr>
      <w:r>
        <w:rPr>
          <w:b/>
        </w:rPr>
        <w:t xml:space="preserve">ПРЕДОСТАВЛЕНИЯ МУНИЦИПАЛЬНОЙ УСЛУГИ </w:t>
      </w:r>
    </w:p>
    <w:p w:rsidR="009C558D" w:rsidRDefault="009C558D" w:rsidP="009C558D">
      <w:pPr>
        <w:jc w:val="center"/>
        <w:rPr>
          <w:b/>
        </w:rPr>
      </w:pPr>
      <w:r>
        <w:rPr>
          <w:b/>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«ИННОКЕНТЬЕВСКИЙ СЕЛЬСОВЕТ»</w:t>
      </w:r>
    </w:p>
    <w:p w:rsidR="009C558D" w:rsidRDefault="009C558D" w:rsidP="009C558D">
      <w:pPr>
        <w:jc w:val="center"/>
        <w:rPr>
          <w:b/>
        </w:rPr>
      </w:pPr>
    </w:p>
    <w:p w:rsidR="009C558D" w:rsidRDefault="009C558D" w:rsidP="009C558D">
      <w:pPr>
        <w:jc w:val="center"/>
        <w:rPr>
          <w:b/>
        </w:rPr>
      </w:pPr>
      <w:smartTag w:uri="urn:schemas-microsoft-com:office:smarttags" w:element="place">
        <w:r>
          <w:rPr>
            <w:b/>
            <w:lang w:val="en-US"/>
          </w:rPr>
          <w:t>I</w:t>
        </w:r>
        <w:r>
          <w:rPr>
            <w:b/>
          </w:rPr>
          <w:t>.</w:t>
        </w:r>
      </w:smartTag>
      <w:r>
        <w:rPr>
          <w:b/>
        </w:rPr>
        <w:t xml:space="preserve"> ОБЩИЕ ПОЛОЖЕНИЯ</w:t>
      </w:r>
    </w:p>
    <w:p w:rsidR="009C558D" w:rsidRDefault="009C558D" w:rsidP="009C558D">
      <w:pPr>
        <w:jc w:val="center"/>
      </w:pPr>
    </w:p>
    <w:p w:rsidR="009C558D" w:rsidRDefault="009C558D" w:rsidP="009C558D">
      <w:pPr>
        <w:ind w:firstLine="567"/>
        <w:jc w:val="both"/>
        <w:rPr>
          <w:b/>
        </w:rPr>
      </w:pPr>
      <w:r>
        <w:rPr>
          <w:b/>
        </w:rPr>
        <w:t xml:space="preserve">     1.1. Предмет регулирования Регламента. </w:t>
      </w:r>
    </w:p>
    <w:p w:rsidR="009C558D" w:rsidRDefault="009C558D" w:rsidP="009C558D">
      <w:pPr>
        <w:ind w:firstLine="567"/>
        <w:jc w:val="both"/>
      </w:pPr>
      <w:r>
        <w:t xml:space="preserve">1.1.1. Административный регламент (далее –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определяет порядок предоставления муниципальной услуги, сроки и последовательность действий по её исполнению администрацией  </w:t>
      </w:r>
      <w:proofErr w:type="spellStart"/>
      <w:r>
        <w:t>Иннокентьевского</w:t>
      </w:r>
      <w:proofErr w:type="spellEnd"/>
      <w:r>
        <w:t xml:space="preserve"> сельсовета (далее – Администрация). Настоящий Регламент разработан в целях повышения качества предоставления и исполнения муниципальной услуги, в том числе: </w:t>
      </w:r>
    </w:p>
    <w:p w:rsidR="009C558D" w:rsidRDefault="009C558D" w:rsidP="009C558D">
      <w:pPr>
        <w:ind w:firstLine="567"/>
        <w:jc w:val="both"/>
      </w:pPr>
      <w:r>
        <w:t>а) упорядочения административных процедур (действий);</w:t>
      </w:r>
    </w:p>
    <w:p w:rsidR="009C558D" w:rsidRDefault="009C558D" w:rsidP="009C558D">
      <w:pPr>
        <w:ind w:firstLine="567"/>
        <w:jc w:val="both"/>
      </w:pPr>
      <w:r>
        <w:t>б) устранения избыточных административных процедур (действий);</w:t>
      </w:r>
    </w:p>
    <w:p w:rsidR="009C558D" w:rsidRDefault="009C558D" w:rsidP="009C558D">
      <w:pPr>
        <w:ind w:firstLine="567"/>
        <w:jc w:val="both"/>
      </w:pPr>
      <w:r>
        <w:t>в) сокращения количества документов, представляемых Заявителями для предоставления муниципальной услуги;</w:t>
      </w:r>
    </w:p>
    <w:p w:rsidR="009C558D" w:rsidRDefault="009C558D" w:rsidP="009C558D">
      <w:pPr>
        <w:ind w:firstLine="567"/>
        <w:jc w:val="both"/>
      </w:pPr>
      <w:r>
        <w:t>г) сокращения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9C558D" w:rsidRDefault="009C558D" w:rsidP="009C558D">
      <w:pPr>
        <w:ind w:firstLine="567"/>
        <w:jc w:val="both"/>
      </w:pPr>
      <w:proofErr w:type="spellStart"/>
      <w:r>
        <w:t>д</w:t>
      </w:r>
      <w:proofErr w:type="spellEnd"/>
      <w:r>
        <w:t>) установления ответственности должностных лиц Администрации, предоставляющих муниципальную услугу, за несоблюдение ими требований Регламента при выполнении административных процедур (действий);</w:t>
      </w:r>
    </w:p>
    <w:p w:rsidR="009C558D" w:rsidRDefault="009C558D" w:rsidP="009C558D">
      <w:pPr>
        <w:ind w:firstLine="567"/>
        <w:jc w:val="both"/>
      </w:pPr>
      <w:r>
        <w:t xml:space="preserve">е) осуществления отдельных административных процедур (действий) в электронной форме. </w:t>
      </w:r>
    </w:p>
    <w:p w:rsidR="009C558D" w:rsidRDefault="009C558D" w:rsidP="009C558D">
      <w:pPr>
        <w:ind w:firstLine="567"/>
        <w:jc w:val="both"/>
        <w:rPr>
          <w:b/>
        </w:rPr>
      </w:pPr>
      <w:r>
        <w:rPr>
          <w:b/>
        </w:rPr>
        <w:t xml:space="preserve">1.2. Круг Заявителей. </w:t>
      </w:r>
    </w:p>
    <w:p w:rsidR="009C558D" w:rsidRDefault="009C558D" w:rsidP="009C558D">
      <w:pPr>
        <w:ind w:firstLine="567"/>
        <w:jc w:val="both"/>
      </w:pPr>
      <w:r>
        <w:t xml:space="preserve">Заявителями на получение муниципальной услуги (далее – Заявители) являются застройщик или технический заказчик (индивидуальный предприниматель или юридическое лицо, заключившие договор подряда на осуществление сноса). </w:t>
      </w:r>
    </w:p>
    <w:p w:rsidR="009C558D" w:rsidRDefault="009C558D" w:rsidP="009C558D">
      <w:pPr>
        <w:ind w:firstLine="567"/>
        <w:jc w:val="both"/>
      </w:pPr>
      <w:proofErr w:type="gramStart"/>
      <w: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t xml:space="preserve"> </w:t>
      </w:r>
      <w:proofErr w:type="gramStart"/>
      <w: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w:t>
      </w:r>
      <w:r>
        <w:lastRenderedPageBreak/>
        <w:t>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w:t>
      </w:r>
      <w:proofErr w:type="gramEnd"/>
      <w:r>
        <w:t xml:space="preserve">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roofErr w:type="gramStart"/>
      <w:r>
        <w:t>ч</w:t>
      </w:r>
      <w:proofErr w:type="gramEnd"/>
      <w:r>
        <w:t xml:space="preserve">. 16 ст. 1 Градостроительного кодекса Российской Федерации). </w:t>
      </w:r>
    </w:p>
    <w:p w:rsidR="009C558D" w:rsidRDefault="009C558D" w:rsidP="009C558D">
      <w:pPr>
        <w:autoSpaceDE w:val="0"/>
        <w:autoSpaceDN w:val="0"/>
        <w:adjustRightInd w:val="0"/>
        <w:ind w:firstLine="540"/>
        <w:jc w:val="both"/>
      </w:pPr>
      <w:proofErr w:type="gramStart"/>
      <w: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w:t>
      </w:r>
      <w:proofErr w:type="gramEnd"/>
      <w:r>
        <w:t xml:space="preserve">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7" w:history="1">
        <w:r>
          <w:rPr>
            <w:rStyle w:val="a3"/>
          </w:rPr>
          <w:t>функции</w:t>
        </w:r>
      </w:hyperlink>
      <w:r>
        <w:t xml:space="preserve">, предусмотренные законодательством о градостроительной деятельности (далее также – функции технического заказчика). </w:t>
      </w:r>
      <w:proofErr w:type="gramStart"/>
      <w:r>
        <w:t xml:space="preserve">Функции технического заказчика могут выполняться только членом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 (ч. 22 ст. 1 Градостроительного кодекса Российской Федерации</w:t>
      </w:r>
      <w:proofErr w:type="gramEnd"/>
      <w:r>
        <w:t>).</w:t>
      </w:r>
    </w:p>
    <w:p w:rsidR="009C558D" w:rsidRDefault="009C558D" w:rsidP="009C558D">
      <w:pPr>
        <w:ind w:firstLine="567"/>
        <w:jc w:val="both"/>
      </w:pPr>
      <w: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9C558D" w:rsidRDefault="009C558D" w:rsidP="009C558D">
      <w:pPr>
        <w:ind w:firstLine="567"/>
        <w:jc w:val="both"/>
        <w:rPr>
          <w:b/>
        </w:rPr>
      </w:pPr>
      <w:r>
        <w:rPr>
          <w:b/>
        </w:rPr>
        <w:t>1.3. Требования к порядку информирования о предоставлении муниципальной услуги.</w:t>
      </w:r>
    </w:p>
    <w:p w:rsidR="009C558D" w:rsidRDefault="009C558D" w:rsidP="009C558D">
      <w:pPr>
        <w:autoSpaceDE w:val="0"/>
        <w:autoSpaceDN w:val="0"/>
        <w:adjustRightInd w:val="0"/>
        <w:ind w:firstLine="709"/>
        <w:jc w:val="both"/>
        <w:outlineLvl w:val="1"/>
      </w:pPr>
      <w:r>
        <w:t>Предоставление муниципальной услуги осуществляется   Администрацией.</w:t>
      </w:r>
    </w:p>
    <w:p w:rsidR="009C558D" w:rsidRDefault="009C558D" w:rsidP="009C558D">
      <w:pPr>
        <w:autoSpaceDE w:val="0"/>
        <w:autoSpaceDN w:val="0"/>
        <w:adjustRightInd w:val="0"/>
        <w:ind w:firstLine="709"/>
        <w:jc w:val="both"/>
        <w:outlineLvl w:val="1"/>
      </w:pPr>
      <w:r>
        <w:t xml:space="preserve">Место нахождения: 663543 Красноярский край, Партизанский район, </w:t>
      </w:r>
      <w:proofErr w:type="spellStart"/>
      <w:r>
        <w:t>с</w:t>
      </w:r>
      <w:proofErr w:type="gramStart"/>
      <w:r>
        <w:t>.И</w:t>
      </w:r>
      <w:proofErr w:type="gramEnd"/>
      <w:r>
        <w:t>ннокентьевка</w:t>
      </w:r>
      <w:proofErr w:type="spellEnd"/>
      <w:r>
        <w:t>, ул.Красных партизан, 67А.</w:t>
      </w:r>
    </w:p>
    <w:p w:rsidR="009C558D" w:rsidRDefault="009C558D" w:rsidP="009C558D">
      <w:pPr>
        <w:autoSpaceDE w:val="0"/>
        <w:autoSpaceDN w:val="0"/>
        <w:adjustRightInd w:val="0"/>
        <w:ind w:firstLine="709"/>
        <w:jc w:val="both"/>
        <w:outlineLvl w:val="1"/>
      </w:pPr>
      <w:r>
        <w:t xml:space="preserve">Почтовый адрес: 663555, Красноярский край, Партизанский район, </w:t>
      </w:r>
      <w:proofErr w:type="spellStart"/>
      <w:r>
        <w:t>с</w:t>
      </w:r>
      <w:proofErr w:type="gramStart"/>
      <w:r>
        <w:t>.И</w:t>
      </w:r>
      <w:proofErr w:type="gramEnd"/>
      <w:r>
        <w:t>ннокентьевка</w:t>
      </w:r>
      <w:proofErr w:type="spellEnd"/>
      <w:r>
        <w:t>, ул.Красных партизан, 67А..</w:t>
      </w:r>
    </w:p>
    <w:p w:rsidR="009C558D" w:rsidRDefault="009C558D" w:rsidP="009C558D">
      <w:pPr>
        <w:autoSpaceDE w:val="0"/>
        <w:autoSpaceDN w:val="0"/>
        <w:adjustRightInd w:val="0"/>
        <w:ind w:firstLine="709"/>
        <w:jc w:val="both"/>
        <w:outlineLvl w:val="1"/>
      </w:pPr>
      <w:r>
        <w:t>Приёмные дни: понедельник-пятница.</w:t>
      </w:r>
    </w:p>
    <w:p w:rsidR="009C558D" w:rsidRDefault="009C558D" w:rsidP="009C558D">
      <w:pPr>
        <w:autoSpaceDE w:val="0"/>
        <w:autoSpaceDN w:val="0"/>
        <w:adjustRightInd w:val="0"/>
        <w:ind w:firstLine="709"/>
        <w:jc w:val="both"/>
        <w:outlineLvl w:val="1"/>
      </w:pPr>
      <w:r>
        <w:t>График работы: с 8-00 до 16-00 (обеденный перерыв с 12-00 до 13-00).</w:t>
      </w:r>
    </w:p>
    <w:p w:rsidR="009C558D" w:rsidRDefault="009C558D" w:rsidP="009C558D">
      <w:pPr>
        <w:ind w:firstLine="709"/>
        <w:jc w:val="both"/>
      </w:pPr>
      <w:r>
        <w:t xml:space="preserve">Телефон/факс: 8(39140)24-2-63, 8(39140)24-2-92, адрес электронной почты </w:t>
      </w:r>
      <w:proofErr w:type="spellStart"/>
      <w:r>
        <w:t>innokentyevka@mail.ru</w:t>
      </w:r>
      <w:proofErr w:type="spellEnd"/>
      <w:r>
        <w:t>.</w:t>
      </w:r>
    </w:p>
    <w:p w:rsidR="009C558D" w:rsidRDefault="009C558D" w:rsidP="009C558D">
      <w:pPr>
        <w:autoSpaceDE w:val="0"/>
        <w:autoSpaceDN w:val="0"/>
        <w:adjustRightInd w:val="0"/>
        <w:ind w:firstLine="709"/>
        <w:jc w:val="both"/>
        <w:outlineLvl w:val="1"/>
      </w:pPr>
      <w:r>
        <w:t>Информацию по процедуре предоставления муниципальной услуги можно получить у специалиста сельсовета.</w:t>
      </w:r>
    </w:p>
    <w:p w:rsidR="009C558D" w:rsidRDefault="009C558D" w:rsidP="009C558D">
      <w:pPr>
        <w:ind w:firstLine="709"/>
        <w:jc w:val="both"/>
        <w:rPr>
          <w:color w:val="1B1303"/>
        </w:rPr>
      </w:pPr>
      <w:r>
        <w:rPr>
          <w:color w:val="1B1303"/>
        </w:rPr>
        <w:t>1.3.1. Способы получения информации для получения муниципальной услуги.</w:t>
      </w:r>
    </w:p>
    <w:p w:rsidR="009C558D" w:rsidRDefault="009C558D" w:rsidP="009C558D">
      <w:pPr>
        <w:ind w:firstLine="709"/>
        <w:jc w:val="both"/>
        <w:rPr>
          <w:color w:val="1B1303"/>
        </w:rPr>
      </w:pPr>
      <w:r>
        <w:rPr>
          <w:color w:val="1B1303"/>
        </w:rPr>
        <w:t xml:space="preserve">Информирование о предоставлении муниципальной услуги осуществляется непосредственно в Администрации при личном приеме заявителей, с использованием средств телефонной, электронной связи, посредством размещения </w:t>
      </w:r>
      <w:r>
        <w:t>на Интернет-сайте администрации Партизанского района http://partizansky.krskstate.ru/</w:t>
      </w:r>
      <w:r>
        <w:rPr>
          <w:color w:val="1B1303"/>
        </w:rPr>
        <w:t xml:space="preserve">, на Едином портале государственных и муниципальных услуг (функций) </w:t>
      </w:r>
      <w:proofErr w:type="spellStart"/>
      <w:r>
        <w:rPr>
          <w:color w:val="1B1303"/>
        </w:rPr>
        <w:t>www.gosuslugi.ru</w:t>
      </w:r>
      <w:proofErr w:type="spellEnd"/>
      <w:r>
        <w:rPr>
          <w:color w:val="1B1303"/>
        </w:rPr>
        <w:t xml:space="preserve">, на информационных стендах в помещении Администрации </w:t>
      </w:r>
      <w:proofErr w:type="spellStart"/>
      <w:r>
        <w:rPr>
          <w:color w:val="1B1303"/>
        </w:rPr>
        <w:t>Иннокентьевского</w:t>
      </w:r>
      <w:proofErr w:type="spellEnd"/>
      <w:r>
        <w:rPr>
          <w:color w:val="1B1303"/>
        </w:rPr>
        <w:t xml:space="preserve"> сельсовета.</w:t>
      </w:r>
    </w:p>
    <w:p w:rsidR="009C558D" w:rsidRDefault="009C558D" w:rsidP="009C558D">
      <w:pPr>
        <w:ind w:firstLine="709"/>
        <w:jc w:val="both"/>
        <w:rPr>
          <w:color w:val="1B1303"/>
        </w:rPr>
      </w:pPr>
      <w:r>
        <w:rPr>
          <w:color w:val="1B1303"/>
        </w:rPr>
        <w:lastRenderedPageBreak/>
        <w:t>1.3.2. Порядок получения информации заявителями по вопросам предоставления муниципальной услуги.</w:t>
      </w:r>
    </w:p>
    <w:p w:rsidR="009C558D" w:rsidRDefault="009C558D" w:rsidP="009C558D">
      <w:pPr>
        <w:ind w:firstLine="709"/>
        <w:jc w:val="both"/>
        <w:rPr>
          <w:color w:val="1B1303"/>
        </w:rPr>
      </w:pPr>
      <w:r>
        <w:rPr>
          <w:color w:val="1B1303"/>
        </w:rPr>
        <w:t>- путем использования услуг почтовой связи;</w:t>
      </w:r>
    </w:p>
    <w:p w:rsidR="009C558D" w:rsidRDefault="009C558D" w:rsidP="009C558D">
      <w:pPr>
        <w:ind w:firstLine="709"/>
        <w:jc w:val="both"/>
        <w:rPr>
          <w:color w:val="1B1303"/>
        </w:rPr>
      </w:pPr>
      <w:r>
        <w:rPr>
          <w:color w:val="1B1303"/>
        </w:rPr>
        <w:t xml:space="preserve">- путем размещения на официальный сайт - </w:t>
      </w:r>
      <w:proofErr w:type="spellStart"/>
      <w:r>
        <w:rPr>
          <w:color w:val="1B1303"/>
        </w:rPr>
        <w:t>www</w:t>
      </w:r>
      <w:proofErr w:type="spellEnd"/>
      <w:r>
        <w:rPr>
          <w:color w:val="1B1303"/>
        </w:rPr>
        <w:t>.</w:t>
      </w:r>
      <w:r>
        <w:t xml:space="preserve"> </w:t>
      </w:r>
      <w:proofErr w:type="spellStart"/>
      <w:r>
        <w:t>partizansky.krskstate.ru</w:t>
      </w:r>
      <w:proofErr w:type="spellEnd"/>
      <w:r>
        <w:rPr>
          <w:color w:val="1B1303"/>
        </w:rPr>
        <w:t>;</w:t>
      </w:r>
    </w:p>
    <w:p w:rsidR="009C558D" w:rsidRDefault="009C558D" w:rsidP="009C558D">
      <w:pPr>
        <w:ind w:firstLine="709"/>
        <w:jc w:val="both"/>
        <w:rPr>
          <w:color w:val="1B1303"/>
        </w:rPr>
      </w:pPr>
      <w:r>
        <w:rPr>
          <w:color w:val="1B1303"/>
        </w:rPr>
        <w:t xml:space="preserve">- путем размещения на Едином портале государственных и муниципальных услуг (функций) – </w:t>
      </w:r>
      <w:hyperlink r:id="rId8" w:history="1">
        <w:r>
          <w:rPr>
            <w:rStyle w:val="a3"/>
          </w:rPr>
          <w:t>www.gosuslugi.ru</w:t>
        </w:r>
      </w:hyperlink>
      <w:r>
        <w:rPr>
          <w:color w:val="1B1303"/>
        </w:rPr>
        <w:t>.</w:t>
      </w:r>
    </w:p>
    <w:p w:rsidR="009C558D" w:rsidRDefault="009C558D" w:rsidP="009C558D">
      <w:pPr>
        <w:ind w:firstLine="709"/>
        <w:jc w:val="both"/>
        <w:rPr>
          <w:color w:val="1B1303"/>
        </w:rPr>
      </w:pPr>
      <w:r>
        <w:rPr>
          <w:color w:val="1B1303"/>
        </w:rPr>
        <w:t>1.3.3. Порядок, форма и место размещения информации, которая является необходимой и обязательной для предоставления муниципальной услуги.</w:t>
      </w:r>
    </w:p>
    <w:p w:rsidR="009C558D" w:rsidRDefault="009C558D" w:rsidP="009C558D">
      <w:pPr>
        <w:ind w:firstLine="709"/>
        <w:jc w:val="both"/>
        <w:rPr>
          <w:color w:val="1B1303"/>
        </w:rPr>
      </w:pPr>
      <w:r>
        <w:rPr>
          <w:color w:val="1B1303"/>
        </w:rPr>
        <w:t>Порядок предоставления муниципальной услуги доводится до получателей муниципальной услуги следующими способами:</w:t>
      </w:r>
    </w:p>
    <w:p w:rsidR="009C558D" w:rsidRDefault="009C558D" w:rsidP="009C558D">
      <w:pPr>
        <w:ind w:firstLine="709"/>
        <w:jc w:val="both"/>
        <w:rPr>
          <w:color w:val="1B1303"/>
        </w:rPr>
      </w:pPr>
      <w:r>
        <w:rPr>
          <w:color w:val="1B1303"/>
        </w:rPr>
        <w:t>- при личном обращении заявителя в Администрацию;</w:t>
      </w:r>
    </w:p>
    <w:p w:rsidR="009C558D" w:rsidRDefault="009C558D" w:rsidP="009C558D">
      <w:pPr>
        <w:ind w:firstLine="709"/>
        <w:jc w:val="both"/>
        <w:rPr>
          <w:color w:val="1B1303"/>
        </w:rPr>
      </w:pPr>
      <w:r>
        <w:rPr>
          <w:color w:val="1B1303"/>
        </w:rPr>
        <w:t xml:space="preserve">- путем размещения на информационных стендах в помещениях Администрации  </w:t>
      </w:r>
      <w:proofErr w:type="spellStart"/>
      <w:r>
        <w:rPr>
          <w:color w:val="1B1303"/>
        </w:rPr>
        <w:t>Иннокентьевского</w:t>
      </w:r>
      <w:proofErr w:type="spellEnd"/>
      <w:r>
        <w:rPr>
          <w:color w:val="1B1303"/>
        </w:rPr>
        <w:t xml:space="preserve"> сельсовета;</w:t>
      </w:r>
    </w:p>
    <w:p w:rsidR="009C558D" w:rsidRDefault="009C558D" w:rsidP="009C558D">
      <w:pPr>
        <w:ind w:firstLine="709"/>
        <w:jc w:val="both"/>
        <w:rPr>
          <w:color w:val="1B1303"/>
        </w:rPr>
      </w:pPr>
      <w:r>
        <w:rPr>
          <w:color w:val="1B1303"/>
        </w:rPr>
        <w:t>- посредством размещения на официальном сайте Администрации Партизанского района.</w:t>
      </w:r>
    </w:p>
    <w:p w:rsidR="009C558D" w:rsidRDefault="009C558D" w:rsidP="009C558D">
      <w:pPr>
        <w:widowControl w:val="0"/>
        <w:autoSpaceDE w:val="0"/>
        <w:autoSpaceDN w:val="0"/>
        <w:adjustRightInd w:val="0"/>
        <w:jc w:val="both"/>
      </w:pPr>
    </w:p>
    <w:p w:rsidR="009C558D" w:rsidRDefault="009C558D" w:rsidP="009C558D">
      <w:pPr>
        <w:jc w:val="center"/>
        <w:rPr>
          <w:b/>
        </w:rPr>
      </w:pPr>
      <w:r>
        <w:rPr>
          <w:b/>
          <w:lang w:val="en-US"/>
        </w:rPr>
        <w:t>II</w:t>
      </w:r>
      <w:r>
        <w:rPr>
          <w:b/>
        </w:rPr>
        <w:t>. СТАНДАРТ ПРЕДОСТАВЛЕНИЯ МУНИЦИПАЛЬНОЙ УСЛУГИ</w:t>
      </w:r>
    </w:p>
    <w:p w:rsidR="009C558D" w:rsidRDefault="009C558D" w:rsidP="009C558D">
      <w:pPr>
        <w:widowControl w:val="0"/>
        <w:autoSpaceDE w:val="0"/>
        <w:autoSpaceDN w:val="0"/>
        <w:adjustRightInd w:val="0"/>
        <w:ind w:firstLine="567"/>
        <w:jc w:val="both"/>
      </w:pPr>
    </w:p>
    <w:p w:rsidR="009C558D" w:rsidRDefault="009C558D" w:rsidP="009C558D">
      <w:pPr>
        <w:widowControl w:val="0"/>
        <w:autoSpaceDE w:val="0"/>
        <w:autoSpaceDN w:val="0"/>
        <w:adjustRightInd w:val="0"/>
        <w:ind w:firstLine="567"/>
        <w:jc w:val="both"/>
        <w:rPr>
          <w:b/>
        </w:rPr>
      </w:pPr>
      <w:r>
        <w:rPr>
          <w:b/>
        </w:rPr>
        <w:t>2.1. Наименование муниципальной услуги.</w:t>
      </w:r>
    </w:p>
    <w:p w:rsidR="009C558D" w:rsidRDefault="009C558D" w:rsidP="009C558D">
      <w:pPr>
        <w:ind w:firstLine="567"/>
        <w:jc w:val="both"/>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9C558D" w:rsidRDefault="009C558D" w:rsidP="009C558D">
      <w:pPr>
        <w:widowControl w:val="0"/>
        <w:autoSpaceDE w:val="0"/>
        <w:autoSpaceDN w:val="0"/>
        <w:adjustRightInd w:val="0"/>
        <w:ind w:firstLine="567"/>
        <w:jc w:val="both"/>
        <w:rPr>
          <w:b/>
        </w:rPr>
      </w:pPr>
      <w:r>
        <w:rPr>
          <w:b/>
        </w:rPr>
        <w:t>2.2. Наименование органа, предоставляющего муниципальную услугу.</w:t>
      </w:r>
    </w:p>
    <w:p w:rsidR="009C558D" w:rsidRDefault="009C558D" w:rsidP="009C558D">
      <w:pPr>
        <w:widowControl w:val="0"/>
        <w:autoSpaceDE w:val="0"/>
        <w:autoSpaceDN w:val="0"/>
        <w:adjustRightInd w:val="0"/>
        <w:ind w:firstLine="567"/>
        <w:jc w:val="both"/>
      </w:pPr>
      <w:r>
        <w:t xml:space="preserve">Предоставление муниципальной услуги осуществляется администрацией </w:t>
      </w:r>
      <w:proofErr w:type="spellStart"/>
      <w:r>
        <w:t>Иннокентьевского</w:t>
      </w:r>
      <w:proofErr w:type="spellEnd"/>
      <w:r>
        <w:t xml:space="preserve"> сельсовета  Партизанского района Красноярского края. Ответственным исполнителем муниципальной услуги является заместитель главы </w:t>
      </w:r>
      <w:proofErr w:type="spellStart"/>
      <w:r>
        <w:t>Иннокентьевского</w:t>
      </w:r>
      <w:proofErr w:type="spellEnd"/>
      <w:r>
        <w:t xml:space="preserve"> сельсовета (далее – Ответственный исполнитель).</w:t>
      </w:r>
    </w:p>
    <w:p w:rsidR="009C558D" w:rsidRDefault="009C558D" w:rsidP="009C558D">
      <w:pPr>
        <w:ind w:firstLine="567"/>
        <w:jc w:val="both"/>
      </w:pPr>
      <w:r>
        <w:t xml:space="preserve">Информацию по процедуре предоставления муниципальной услуги можно получить у  Ответственного исполнителя муниципальной услуги. </w:t>
      </w:r>
    </w:p>
    <w:p w:rsidR="009C558D" w:rsidRDefault="009C558D" w:rsidP="009C558D">
      <w:pPr>
        <w:ind w:firstLine="567"/>
        <w:jc w:val="both"/>
      </w:pPr>
      <w:r>
        <w:t>Муниципальная услуга предоставляется Администрацией при условии соблюдения требований, установленных пунктами 1, 3 статьи 7 Федерального закона РФ №210-ФЗ от 27.07.2010 года «Об организации предоставления государственных и муниципальных услуг», и в соответствии с общим порядком предоставления муниципальных услуг в муниципальном образовании  «</w:t>
      </w:r>
      <w:proofErr w:type="spellStart"/>
      <w:r>
        <w:t>Иннокентьевский</w:t>
      </w:r>
      <w:proofErr w:type="spellEnd"/>
      <w:r>
        <w:t xml:space="preserve">  сельсовет».</w:t>
      </w:r>
    </w:p>
    <w:p w:rsidR="009C558D" w:rsidRDefault="009C558D" w:rsidP="009C558D">
      <w:pPr>
        <w:ind w:firstLine="567"/>
        <w:jc w:val="both"/>
      </w:pPr>
      <w:r>
        <w:t>В предоставлении муниципальной услуги  Администрация взаимодействует:</w:t>
      </w:r>
    </w:p>
    <w:p w:rsidR="009C558D" w:rsidRDefault="009C558D" w:rsidP="009C558D">
      <w:pPr>
        <w:jc w:val="both"/>
      </w:pPr>
      <w:r>
        <w:t>- Управлением Федеральной службы государственной регистрации, кадастра и картографии.</w:t>
      </w:r>
    </w:p>
    <w:p w:rsidR="009C558D" w:rsidRDefault="009C558D" w:rsidP="009C558D">
      <w:pPr>
        <w:ind w:firstLine="567"/>
        <w:jc w:val="both"/>
        <w:rPr>
          <w:b/>
        </w:rPr>
      </w:pPr>
      <w:r>
        <w:rPr>
          <w:b/>
        </w:rPr>
        <w:t>2.3. Описание результата предоставления государственной услуги.</w:t>
      </w:r>
    </w:p>
    <w:p w:rsidR="009C558D" w:rsidRDefault="009C558D" w:rsidP="009C558D">
      <w:pPr>
        <w:ind w:firstLine="567"/>
        <w:jc w:val="both"/>
      </w:pPr>
      <w:r>
        <w:t>Результатом предоставления муниципальной услуги является:</w:t>
      </w:r>
    </w:p>
    <w:p w:rsidR="009C558D" w:rsidRDefault="009C558D" w:rsidP="009C558D">
      <w:pPr>
        <w:ind w:firstLine="567"/>
        <w:jc w:val="both"/>
      </w:pPr>
      <w:proofErr w:type="gramStart"/>
      <w:r>
        <w:t>- размещение Уведомления о планируемом сносе объекта капитального строительства или Уведомления о завершении сноса объекта капитального строительства (далее – Уведомление) в информационной системе обеспечения градостроительной деятельности (далее – ИСОГД), а также направление Администрацией в орган регионального государственного строительного надзора, которым на территории Красноярского края является Служба строительного надзора и жилищного контроля Красноярского края (центральное подразделение расположено по адресу: 660049, Красноярский край, г. Красноярск</w:t>
      </w:r>
      <w:proofErr w:type="gramEnd"/>
      <w:r>
        <w:t xml:space="preserve">, ул. Парижской Коммуны, д.33, 7 этаж), письменного уведомления о таком размещении; </w:t>
      </w:r>
    </w:p>
    <w:p w:rsidR="009C558D" w:rsidRDefault="009C558D" w:rsidP="009C558D">
      <w:pPr>
        <w:ind w:firstLine="567"/>
        <w:jc w:val="both"/>
      </w:pPr>
      <w:r>
        <w:t>- мотивированный отказ в предоставлении муниципальной услуги.</w:t>
      </w:r>
    </w:p>
    <w:p w:rsidR="009C558D" w:rsidRDefault="009C558D" w:rsidP="009C558D">
      <w:pPr>
        <w:ind w:firstLine="567"/>
        <w:jc w:val="both"/>
        <w:rPr>
          <w:b/>
        </w:rPr>
      </w:pPr>
      <w:r>
        <w:rPr>
          <w:b/>
        </w:rPr>
        <w:t>2.4. Срок предоставления муниципальной услуги.</w:t>
      </w:r>
    </w:p>
    <w:p w:rsidR="009C558D" w:rsidRDefault="009C558D" w:rsidP="009C558D">
      <w:pPr>
        <w:ind w:firstLine="567"/>
        <w:jc w:val="both"/>
      </w:pPr>
      <w:r>
        <w:t>Муниципальная услуга предоставляется в течение 7 (семи) рабочих дней со дня поступления Уведомления в Администрацию.</w:t>
      </w:r>
    </w:p>
    <w:p w:rsidR="009C558D" w:rsidRDefault="009C558D" w:rsidP="009C558D">
      <w:pPr>
        <w:autoSpaceDE w:val="0"/>
        <w:autoSpaceDN w:val="0"/>
        <w:adjustRightInd w:val="0"/>
        <w:ind w:firstLine="567"/>
        <w:jc w:val="both"/>
        <w:outlineLvl w:val="1"/>
      </w:pPr>
      <w:r>
        <w:lastRenderedPageBreak/>
        <w:t>В соответствии с положениями статей 191, 193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C558D" w:rsidRDefault="009C558D" w:rsidP="009C558D">
      <w:pPr>
        <w:ind w:firstLine="567"/>
        <w:jc w:val="both"/>
        <w:rPr>
          <w:b/>
        </w:rPr>
      </w:pPr>
      <w:r>
        <w:rPr>
          <w:b/>
        </w:rPr>
        <w:t>2.5. Нормативные правовые акты, регулирующие предоставление муниципальной услуги.</w:t>
      </w:r>
    </w:p>
    <w:p w:rsidR="009C558D" w:rsidRDefault="009C558D" w:rsidP="009C558D">
      <w:pPr>
        <w:tabs>
          <w:tab w:val="left" w:pos="741"/>
          <w:tab w:val="left" w:pos="855"/>
        </w:tabs>
        <w:ind w:firstLine="567"/>
        <w:jc w:val="both"/>
      </w:pPr>
      <w:r>
        <w:t xml:space="preserve">Предоставление муниципальной услуги осуществляется в соответствии со следующими нормативно-правовыми актами: </w:t>
      </w:r>
    </w:p>
    <w:p w:rsidR="009C558D" w:rsidRDefault="009C558D" w:rsidP="009C558D">
      <w:pPr>
        <w:ind w:firstLine="567"/>
        <w:jc w:val="both"/>
      </w:pPr>
      <w:r>
        <w:t>- Конституцией Российской Федерации от 12.12.1993;</w:t>
      </w:r>
    </w:p>
    <w:p w:rsidR="009C558D" w:rsidRDefault="009C558D" w:rsidP="009C558D">
      <w:pPr>
        <w:ind w:firstLine="567"/>
        <w:jc w:val="both"/>
      </w:pPr>
      <w:r>
        <w:t>- Градостроительным кодексом Российской Федерации от 29.12.2004 №190-ФЗ;</w:t>
      </w:r>
    </w:p>
    <w:p w:rsidR="009C558D" w:rsidRDefault="009C558D" w:rsidP="009C558D">
      <w:pPr>
        <w:ind w:firstLine="567"/>
        <w:jc w:val="both"/>
      </w:pPr>
      <w:r>
        <w:t>- Земельным кодексом Российской Федерации от 25.10.2001 №136-ФЗ;</w:t>
      </w:r>
    </w:p>
    <w:p w:rsidR="009C558D" w:rsidRDefault="009C558D" w:rsidP="009C558D">
      <w:pPr>
        <w:ind w:firstLine="567"/>
        <w:jc w:val="both"/>
      </w:pPr>
      <w:r>
        <w:t>- Федеральным законом от 06.10.2003 №131-ФЗ «Об общих принципах организации местного самоуправления в Российской Федерации»;</w:t>
      </w:r>
    </w:p>
    <w:p w:rsidR="009C558D" w:rsidRDefault="009C558D" w:rsidP="009C558D">
      <w:pPr>
        <w:ind w:firstLine="567"/>
        <w:jc w:val="both"/>
        <w:rPr>
          <w:bCs/>
        </w:rPr>
      </w:pPr>
      <w:r>
        <w:rPr>
          <w:bCs/>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9C558D" w:rsidRDefault="009C558D" w:rsidP="009C558D">
      <w:pPr>
        <w:ind w:firstLine="567"/>
        <w:jc w:val="both"/>
      </w:pPr>
      <w:r>
        <w:t>- Федеральным Законом от 27.07.2010 №210-ФЗ «Об организации предоставления государственных и муниципальных услуг»;</w:t>
      </w:r>
    </w:p>
    <w:p w:rsidR="009C558D" w:rsidRDefault="009C558D" w:rsidP="009C558D">
      <w:pPr>
        <w:autoSpaceDN w:val="0"/>
        <w:adjustRightInd w:val="0"/>
        <w:ind w:firstLine="567"/>
        <w:jc w:val="both"/>
      </w:pPr>
      <w:r>
        <w:t>- Федеральным законом от 24.11.1995 №181-ФЗ «О социальной защите инвалидов в Российской Федерации»;</w:t>
      </w:r>
    </w:p>
    <w:p w:rsidR="009C558D" w:rsidRDefault="009C558D" w:rsidP="009C558D">
      <w:pPr>
        <w:autoSpaceDN w:val="0"/>
        <w:adjustRightInd w:val="0"/>
        <w:ind w:firstLine="567"/>
        <w:jc w:val="both"/>
      </w:pPr>
      <w:r>
        <w:t xml:space="preserve">- Федеральным законом от 27.07.2006 №152-ФЗ «О персональных данных»; </w:t>
      </w:r>
    </w:p>
    <w:p w:rsidR="009C558D" w:rsidRDefault="009C558D" w:rsidP="009C558D">
      <w:pPr>
        <w:autoSpaceDN w:val="0"/>
        <w:adjustRightInd w:val="0"/>
        <w:ind w:firstLine="567"/>
        <w:jc w:val="both"/>
      </w:pPr>
      <w:r>
        <w:t>- Федеральным законом от 06.04.2011 №63-ФЗ «Об электронной подписи»;</w:t>
      </w:r>
    </w:p>
    <w:p w:rsidR="009C558D" w:rsidRDefault="009C558D" w:rsidP="009C558D">
      <w:pPr>
        <w:autoSpaceDN w:val="0"/>
        <w:adjustRightInd w:val="0"/>
        <w:ind w:firstLine="567"/>
        <w:jc w:val="both"/>
      </w:pPr>
      <w:r>
        <w:t>- Постановлением Правительства Российской Федерации от 26.04.2019 №509 «Об утверждении требований к составу и содержанию проекта организации работ по сносу объекта капитального строительства»;</w:t>
      </w:r>
    </w:p>
    <w:p w:rsidR="009C558D" w:rsidRDefault="009C558D" w:rsidP="009C558D">
      <w:pPr>
        <w:autoSpaceDN w:val="0"/>
        <w:adjustRightInd w:val="0"/>
        <w:ind w:firstLine="567"/>
        <w:jc w:val="both"/>
      </w:pPr>
      <w:r>
        <w:t>- 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9C558D" w:rsidRDefault="009C558D" w:rsidP="009C558D">
      <w:pPr>
        <w:autoSpaceDN w:val="0"/>
        <w:adjustRightInd w:val="0"/>
        <w:ind w:firstLine="567"/>
        <w:jc w:val="both"/>
      </w:pPr>
      <w:r>
        <w:t>- Приказом Министерства строительства и жилищно-коммунального хозяйства Российской Федерации от 24.01.2019 №34/</w:t>
      </w:r>
      <w:proofErr w:type="spellStart"/>
      <w:proofErr w:type="gramStart"/>
      <w:r>
        <w:t>пр</w:t>
      </w:r>
      <w:proofErr w:type="spellEnd"/>
      <w:proofErr w:type="gram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9C558D" w:rsidRDefault="009C558D" w:rsidP="009C558D">
      <w:pPr>
        <w:autoSpaceDN w:val="0"/>
        <w:adjustRightInd w:val="0"/>
        <w:ind w:firstLine="567"/>
        <w:jc w:val="both"/>
      </w:pPr>
      <w:proofErr w:type="gramStart"/>
      <w:r>
        <w:t>- Постановлением Правительства Российской Федерации от 18.03.2015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t xml:space="preserve"> государственные услуги, и органов, предоставляющих муниципальные услуги, в том числе с использованием информационно</w:t>
      </w:r>
      <w:r>
        <w:footnoteRef/>
      </w:r>
      <w:r>
        <w:t xml:space="preserve">технологической и коммуникационной инфраструктуры, документов, включая составление на бумажном носителе и </w:t>
      </w:r>
      <w:proofErr w:type="gramStart"/>
      <w:r>
        <w:t>заверение выписок</w:t>
      </w:r>
      <w:proofErr w:type="gramEnd"/>
      <w:r>
        <w:t xml:space="preserve"> из указанных информационных систем; </w:t>
      </w:r>
    </w:p>
    <w:p w:rsidR="009C558D" w:rsidRDefault="009C558D" w:rsidP="009C558D">
      <w:pPr>
        <w:autoSpaceDN w:val="0"/>
        <w:adjustRightInd w:val="0"/>
        <w:ind w:firstLine="567"/>
        <w:jc w:val="both"/>
      </w:pPr>
      <w:r>
        <w:t>- 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9C558D" w:rsidRDefault="009C558D" w:rsidP="009C558D">
      <w:pPr>
        <w:ind w:firstLine="567"/>
        <w:jc w:val="both"/>
      </w:pPr>
      <w:r>
        <w:t xml:space="preserve">- Уставом  </w:t>
      </w:r>
      <w:proofErr w:type="spellStart"/>
      <w:r>
        <w:t>Иннокентьевского</w:t>
      </w:r>
      <w:proofErr w:type="spellEnd"/>
      <w:r>
        <w:t xml:space="preserve">  сельсовета;</w:t>
      </w:r>
    </w:p>
    <w:p w:rsidR="009C558D" w:rsidRDefault="009C558D" w:rsidP="009C558D">
      <w:pPr>
        <w:autoSpaceDE w:val="0"/>
        <w:autoSpaceDN w:val="0"/>
        <w:adjustRightInd w:val="0"/>
        <w:ind w:firstLine="567"/>
        <w:jc w:val="both"/>
      </w:pPr>
      <w:r>
        <w:t xml:space="preserve">- иными нормативными правовыми актами Российской Федерации, Красноярского края и муниципальными правовыми актами муниципального образования </w:t>
      </w:r>
      <w:r>
        <w:lastRenderedPageBreak/>
        <w:t>«</w:t>
      </w:r>
      <w:proofErr w:type="spellStart"/>
      <w:r>
        <w:t>Иннокентьевский</w:t>
      </w:r>
      <w:proofErr w:type="spellEnd"/>
      <w:r>
        <w:t xml:space="preserve"> сельсовет», регулирующими правоотношения, возникающие в связи с предоставлением муниципальной услуги. </w:t>
      </w:r>
    </w:p>
    <w:p w:rsidR="009C558D" w:rsidRDefault="009C558D" w:rsidP="009C558D">
      <w:pPr>
        <w:tabs>
          <w:tab w:val="left" w:pos="540"/>
        </w:tabs>
        <w:autoSpaceDE w:val="0"/>
        <w:autoSpaceDN w:val="0"/>
        <w:adjustRightInd w:val="0"/>
        <w:ind w:firstLine="567"/>
        <w:jc w:val="both"/>
        <w:rPr>
          <w:b/>
        </w:rPr>
      </w:pPr>
      <w:r>
        <w:rPr>
          <w:b/>
        </w:rPr>
        <w:t>2.6. Способы подачи и перечень документов, необходимых для предоставления муниципальной услуги.</w:t>
      </w:r>
    </w:p>
    <w:p w:rsidR="009C558D" w:rsidRDefault="009C558D" w:rsidP="009C558D">
      <w:pPr>
        <w:ind w:firstLine="567"/>
        <w:jc w:val="both"/>
      </w:pPr>
      <w:r>
        <w:t>2.6.1. Для получения муниципальной услуги Заявитель представляет в Администрацию Уведомление о планируемом сносе объекта капитального строительства или Уведомление о завершении сноса объекта капитального строительства по формам, утвержденным Приказом Министерства строительства и жилищно-коммунального хозяйства Российской Федерации от 24.01.2019 №34/</w:t>
      </w:r>
      <w:proofErr w:type="spellStart"/>
      <w:proofErr w:type="gramStart"/>
      <w:r>
        <w:t>пр</w:t>
      </w:r>
      <w:proofErr w:type="spellEnd"/>
      <w:proofErr w:type="gramEnd"/>
      <w: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p>
    <w:p w:rsidR="009C558D" w:rsidRDefault="009C558D" w:rsidP="009C558D">
      <w:pPr>
        <w:ind w:firstLine="567"/>
        <w:jc w:val="both"/>
      </w:pPr>
      <w:r>
        <w:t>По выбору Заявителя Уведомление представляется одним из следующих способов:</w:t>
      </w:r>
    </w:p>
    <w:p w:rsidR="009C558D" w:rsidRDefault="009C558D" w:rsidP="009C558D">
      <w:pPr>
        <w:ind w:firstLine="567"/>
        <w:jc w:val="both"/>
      </w:pPr>
      <w:r>
        <w:t>- на бумажном носителе в отдел Администрации, уполномоченный на приём и выдачу документов по оказанию муниципальных услуг, путём очного предъявления подлинников необходимых документов;</w:t>
      </w:r>
    </w:p>
    <w:p w:rsidR="009C558D" w:rsidRDefault="009C558D" w:rsidP="009C558D">
      <w:pPr>
        <w:ind w:firstLine="567"/>
        <w:jc w:val="both"/>
      </w:pPr>
      <w:r>
        <w:t>- заказным почтовым отправлением с уведомлением о вручении в адрес Администрации;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9C558D" w:rsidRDefault="009C558D" w:rsidP="009C558D">
      <w:pPr>
        <w:ind w:firstLine="567"/>
        <w:jc w:val="both"/>
      </w:pPr>
      <w:r>
        <w:t xml:space="preserve">-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t>
      </w:r>
      <w:hyperlink r:id="rId9" w:history="1">
        <w:r>
          <w:rPr>
            <w:rStyle w:val="a3"/>
          </w:rPr>
          <w:t>www.gosuslugi.ru</w:t>
        </w:r>
      </w:hyperlink>
      <w:r>
        <w:t xml:space="preserve">, далее по тексту – ЕПГУ) либо Региональный портал государственных услуг (Портал государственных услуг Красноярского края </w:t>
      </w:r>
      <w:hyperlink r:id="rId10" w:history="1">
        <w:r>
          <w:rPr>
            <w:rStyle w:val="a3"/>
          </w:rPr>
          <w:t>www.gosuslugi.ru/r/krasnoyarsk</w:t>
        </w:r>
      </w:hyperlink>
      <w:r>
        <w:t>, далее по тексту – РПГУ).</w:t>
      </w:r>
    </w:p>
    <w:p w:rsidR="009C558D" w:rsidRDefault="009C558D" w:rsidP="009C558D">
      <w:pPr>
        <w:autoSpaceDE w:val="0"/>
        <w:autoSpaceDN w:val="0"/>
        <w:adjustRightInd w:val="0"/>
        <w:ind w:firstLine="567"/>
        <w:jc w:val="both"/>
        <w:rPr>
          <w:bCs/>
        </w:rPr>
      </w:pPr>
      <w:r>
        <w:t xml:space="preserve">2.6.2. </w:t>
      </w:r>
      <w:r>
        <w:rPr>
          <w:bCs/>
        </w:rPr>
        <w:t xml:space="preserve">Исчерпывающий перечень документов, необходимых для предоставления муниципальной услуги. </w:t>
      </w:r>
    </w:p>
    <w:p w:rsidR="009C558D" w:rsidRDefault="009C558D" w:rsidP="009C558D">
      <w:pPr>
        <w:autoSpaceDE w:val="0"/>
        <w:autoSpaceDN w:val="0"/>
        <w:adjustRightInd w:val="0"/>
        <w:ind w:firstLine="567"/>
        <w:jc w:val="both"/>
        <w:rPr>
          <w:bCs/>
        </w:rPr>
      </w:pPr>
      <w:r>
        <w:rPr>
          <w:bCs/>
        </w:rPr>
        <w:t xml:space="preserve">2.6.2.1. В целях сноса объекта капитального строительства Заявитель подает в Администрацию одним из способов, указанных в пункте 2.6.1 настоящего Регламента, оригинал уведомления о планируемом сносе объекта капитального строительства не </w:t>
      </w:r>
      <w:proofErr w:type="gramStart"/>
      <w:r>
        <w:rPr>
          <w:bCs/>
        </w:rPr>
        <w:t>позднее</w:t>
      </w:r>
      <w:proofErr w:type="gramEnd"/>
      <w:r>
        <w:rPr>
          <w:bCs/>
        </w:rPr>
        <w:t xml:space="preserve"> чем за семь рабочих дней до начала выполнения работ по сносу объекта капитального строительства. </w:t>
      </w:r>
    </w:p>
    <w:p w:rsidR="009C558D" w:rsidRDefault="009C558D" w:rsidP="009C558D">
      <w:pPr>
        <w:autoSpaceDE w:val="0"/>
        <w:autoSpaceDN w:val="0"/>
        <w:adjustRightInd w:val="0"/>
        <w:ind w:firstLine="567"/>
        <w:jc w:val="both"/>
        <w:rPr>
          <w:bCs/>
        </w:rPr>
      </w:pPr>
      <w:r>
        <w:rPr>
          <w:bCs/>
        </w:rPr>
        <w:t>Указанное уведомление должно содержать следующие сведения:</w:t>
      </w:r>
    </w:p>
    <w:p w:rsidR="009C558D" w:rsidRDefault="009C558D" w:rsidP="009C558D">
      <w:pPr>
        <w:autoSpaceDE w:val="0"/>
        <w:autoSpaceDN w:val="0"/>
        <w:adjustRightInd w:val="0"/>
        <w:ind w:firstLine="567"/>
        <w:jc w:val="both"/>
        <w:rPr>
          <w:bCs/>
        </w:rPr>
      </w:pPr>
      <w:proofErr w:type="gramStart"/>
      <w:r>
        <w:rPr>
          <w:bCs/>
        </w:rPr>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9C558D" w:rsidRDefault="009C558D" w:rsidP="009C558D">
      <w:pPr>
        <w:autoSpaceDE w:val="0"/>
        <w:autoSpaceDN w:val="0"/>
        <w:adjustRightInd w:val="0"/>
        <w:ind w:firstLine="567"/>
        <w:jc w:val="both"/>
        <w:rPr>
          <w:bCs/>
        </w:rPr>
      </w:pPr>
      <w:r>
        <w:rPr>
          <w:bCs/>
        </w:rPr>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C558D" w:rsidRDefault="009C558D" w:rsidP="009C558D">
      <w:pPr>
        <w:autoSpaceDE w:val="0"/>
        <w:autoSpaceDN w:val="0"/>
        <w:adjustRightInd w:val="0"/>
        <w:ind w:firstLine="567"/>
        <w:jc w:val="both"/>
        <w:rPr>
          <w:bCs/>
        </w:rPr>
      </w:pPr>
      <w:r>
        <w:rPr>
          <w:bCs/>
        </w:rPr>
        <w:t>- кадастровый номер земельного участка (при наличии), адрес или описание местоположения земельного участка;</w:t>
      </w:r>
    </w:p>
    <w:p w:rsidR="009C558D" w:rsidRDefault="009C558D" w:rsidP="009C558D">
      <w:pPr>
        <w:autoSpaceDE w:val="0"/>
        <w:autoSpaceDN w:val="0"/>
        <w:adjustRightInd w:val="0"/>
        <w:ind w:firstLine="567"/>
        <w:jc w:val="both"/>
        <w:rPr>
          <w:bCs/>
        </w:rPr>
      </w:pPr>
      <w:r>
        <w:rPr>
          <w:bCs/>
        </w:rPr>
        <w:t>- сведения о праве застройщика на земельный участок, а также сведения о наличии прав иных лиц на земельный участок (при наличии таких лиц);</w:t>
      </w:r>
    </w:p>
    <w:p w:rsidR="009C558D" w:rsidRDefault="009C558D" w:rsidP="009C558D">
      <w:pPr>
        <w:autoSpaceDE w:val="0"/>
        <w:autoSpaceDN w:val="0"/>
        <w:adjustRightInd w:val="0"/>
        <w:ind w:firstLine="567"/>
        <w:jc w:val="both"/>
        <w:rPr>
          <w:bCs/>
        </w:rPr>
      </w:pPr>
      <w:r>
        <w:rPr>
          <w:bCs/>
        </w:rPr>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9C558D" w:rsidRDefault="009C558D" w:rsidP="009C558D">
      <w:pPr>
        <w:autoSpaceDE w:val="0"/>
        <w:autoSpaceDN w:val="0"/>
        <w:adjustRightInd w:val="0"/>
        <w:ind w:firstLine="567"/>
        <w:jc w:val="both"/>
        <w:rPr>
          <w:bCs/>
        </w:rPr>
      </w:pPr>
      <w:r>
        <w:rPr>
          <w:bCs/>
        </w:rPr>
        <w:t xml:space="preserve">-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Pr>
          <w:bCs/>
        </w:rPr>
        <w:t>таких</w:t>
      </w:r>
      <w:proofErr w:type="gramEnd"/>
      <w:r>
        <w:rPr>
          <w:bCs/>
        </w:rPr>
        <w:t xml:space="preserve"> решения либо обязательства);</w:t>
      </w:r>
    </w:p>
    <w:p w:rsidR="009C558D" w:rsidRDefault="009C558D" w:rsidP="009C558D">
      <w:pPr>
        <w:autoSpaceDE w:val="0"/>
        <w:autoSpaceDN w:val="0"/>
        <w:adjustRightInd w:val="0"/>
        <w:ind w:firstLine="567"/>
        <w:jc w:val="both"/>
        <w:rPr>
          <w:bCs/>
        </w:rPr>
      </w:pPr>
      <w:r>
        <w:rPr>
          <w:bCs/>
        </w:rPr>
        <w:t>- почтовый адрес и (или) адрес электронной почты для связи с застройщиком или техническим заказчиком.</w:t>
      </w:r>
    </w:p>
    <w:p w:rsidR="009C558D" w:rsidRDefault="009C558D" w:rsidP="009C558D">
      <w:pPr>
        <w:autoSpaceDE w:val="0"/>
        <w:autoSpaceDN w:val="0"/>
        <w:adjustRightInd w:val="0"/>
        <w:ind w:firstLine="567"/>
        <w:jc w:val="both"/>
        <w:rPr>
          <w:bCs/>
        </w:rPr>
      </w:pPr>
      <w:r>
        <w:rPr>
          <w:bCs/>
        </w:rPr>
        <w:lastRenderedPageBreak/>
        <w:t>К уведомлению о планируемом сносе объекта капитального строительства, за исключением объектов, указанных в пунктах 1-3 части 17 статьи 51 Градостроительного кодекса Российской Федерации, прилагаются следующие документы:</w:t>
      </w:r>
    </w:p>
    <w:p w:rsidR="009C558D" w:rsidRDefault="009C558D" w:rsidP="009C558D">
      <w:pPr>
        <w:autoSpaceDE w:val="0"/>
        <w:autoSpaceDN w:val="0"/>
        <w:adjustRightInd w:val="0"/>
        <w:ind w:firstLine="567"/>
        <w:jc w:val="both"/>
        <w:rPr>
          <w:bCs/>
        </w:rPr>
      </w:pPr>
      <w:r>
        <w:rPr>
          <w:bCs/>
        </w:rPr>
        <w:t>- результаты и материалы обследования объекта капитального строительства;</w:t>
      </w:r>
    </w:p>
    <w:p w:rsidR="009C558D" w:rsidRDefault="009C558D" w:rsidP="009C558D">
      <w:pPr>
        <w:autoSpaceDE w:val="0"/>
        <w:autoSpaceDN w:val="0"/>
        <w:adjustRightInd w:val="0"/>
        <w:ind w:firstLine="567"/>
        <w:jc w:val="both"/>
        <w:rPr>
          <w:bCs/>
        </w:rPr>
      </w:pPr>
      <w:r>
        <w:rPr>
          <w:bCs/>
        </w:rPr>
        <w:t>- проект организации работ по сносу объекта капитального строительства. Требования к составу и содержанию такого проекта утверждены постановлением Правительства Российской Федерации №509 от 26.04.2019 года.</w:t>
      </w:r>
    </w:p>
    <w:p w:rsidR="009C558D" w:rsidRDefault="009C558D" w:rsidP="009C558D">
      <w:pPr>
        <w:autoSpaceDE w:val="0"/>
        <w:autoSpaceDN w:val="0"/>
        <w:adjustRightInd w:val="0"/>
        <w:ind w:firstLine="567"/>
        <w:jc w:val="both"/>
        <w:rPr>
          <w:bCs/>
        </w:rPr>
      </w:pPr>
      <w:r>
        <w:rPr>
          <w:bCs/>
        </w:rPr>
        <w:t>2.6.2.2. Заявитель не позднее семи рабочих дней после завершения сноса объекта капитального строительства подает в Администрацию одним из способов, указанных в пункте 2.6.1 настоящего Регламента, оригинал уведомления о завершении сноса объекта капитального строительства.</w:t>
      </w:r>
    </w:p>
    <w:p w:rsidR="009C558D" w:rsidRDefault="009C558D" w:rsidP="009C558D">
      <w:pPr>
        <w:autoSpaceDE w:val="0"/>
        <w:autoSpaceDN w:val="0"/>
        <w:adjustRightInd w:val="0"/>
        <w:ind w:firstLine="567"/>
        <w:jc w:val="both"/>
        <w:rPr>
          <w:bCs/>
        </w:rPr>
      </w:pPr>
      <w:r>
        <w:rPr>
          <w:bCs/>
        </w:rPr>
        <w:t xml:space="preserve">2.6.2.3. Дополнительно к Уведомлению прилагаются: </w:t>
      </w:r>
    </w:p>
    <w:p w:rsidR="009C558D" w:rsidRDefault="009C558D" w:rsidP="009C558D">
      <w:pPr>
        <w:autoSpaceDE w:val="0"/>
        <w:autoSpaceDN w:val="0"/>
        <w:adjustRightInd w:val="0"/>
        <w:ind w:firstLine="567"/>
        <w:jc w:val="both"/>
        <w:rPr>
          <w:bCs/>
        </w:rPr>
      </w:pPr>
      <w:r>
        <w:rPr>
          <w:bCs/>
        </w:rPr>
        <w:t>- документ, удостоверяющий личность Заявителя (представителя Заявителя);</w:t>
      </w:r>
    </w:p>
    <w:p w:rsidR="009C558D" w:rsidRDefault="009C558D" w:rsidP="009C558D">
      <w:pPr>
        <w:autoSpaceDE w:val="0"/>
        <w:autoSpaceDN w:val="0"/>
        <w:adjustRightInd w:val="0"/>
        <w:ind w:firstLine="567"/>
        <w:jc w:val="both"/>
        <w:rPr>
          <w:bCs/>
        </w:rPr>
      </w:pPr>
      <w:r>
        <w:rPr>
          <w:bCs/>
        </w:rPr>
        <w:t xml:space="preserve">- документ, подтверждающий полномочия представителя Заявителя, в случае, если с Уведомлением обращается представитель Заявителя; </w:t>
      </w:r>
    </w:p>
    <w:p w:rsidR="009C558D" w:rsidRDefault="009C558D" w:rsidP="009C558D">
      <w:pPr>
        <w:autoSpaceDE w:val="0"/>
        <w:autoSpaceDN w:val="0"/>
        <w:adjustRightInd w:val="0"/>
        <w:ind w:firstLine="567"/>
        <w:jc w:val="both"/>
        <w:rPr>
          <w:bCs/>
        </w:rPr>
      </w:pPr>
      <w:r>
        <w:rPr>
          <w:bCs/>
        </w:rPr>
        <w:t>- правоустанавливающие документы на земельный участок, в границах которого расположен объект капитального строительства, планируемый к сносу, в случае, если сведения о правах на земельный участок отсутствуют в Едином государственном реестре недвижимости (далее – ЕГРН);</w:t>
      </w:r>
    </w:p>
    <w:p w:rsidR="009C558D" w:rsidRDefault="009C558D" w:rsidP="009C558D">
      <w:pPr>
        <w:autoSpaceDE w:val="0"/>
        <w:autoSpaceDN w:val="0"/>
        <w:adjustRightInd w:val="0"/>
        <w:ind w:firstLine="567"/>
        <w:jc w:val="both"/>
        <w:rPr>
          <w:bCs/>
        </w:rPr>
      </w:pPr>
      <w:r>
        <w:rPr>
          <w:bCs/>
        </w:rPr>
        <w:t>- правоустанавливающие документы на объект капитального строительства, планируемый к сносу, в случае, если сведения о правах на объект недвижимости отсутствуют в ЕГРН.</w:t>
      </w:r>
    </w:p>
    <w:p w:rsidR="009C558D" w:rsidRDefault="009C558D" w:rsidP="009C558D">
      <w:pPr>
        <w:tabs>
          <w:tab w:val="left" w:pos="540"/>
        </w:tabs>
        <w:autoSpaceDE w:val="0"/>
        <w:autoSpaceDN w:val="0"/>
        <w:adjustRightInd w:val="0"/>
        <w:ind w:firstLine="567"/>
        <w:jc w:val="both"/>
        <w:rPr>
          <w:snapToGrid w:val="0"/>
        </w:rPr>
      </w:pPr>
      <w:r>
        <w:t xml:space="preserve">2.6.3. Документы, перечисленные в пунктах 2.6.2.2 и 2.6.2.3 настоящего Регламента, представляются в фото- или светокопиях с одновременным представлением оригинала или надлежаще заверенной копии. Фото- или светокопия документа после проверки её соответствия оригиналу заверяется лицом, принимающим документы, и приобщается к Уведомлению. Документы, предоставленные Заявителем, должны быть </w:t>
      </w:r>
      <w:r>
        <w:rPr>
          <w:snapToGrid w:val="0"/>
        </w:rPr>
        <w:t>действительны на дату обращения в Администрацию.</w:t>
      </w:r>
    </w:p>
    <w:p w:rsidR="009C558D" w:rsidRDefault="009C558D" w:rsidP="009C558D">
      <w:pPr>
        <w:tabs>
          <w:tab w:val="left" w:pos="540"/>
        </w:tabs>
        <w:autoSpaceDE w:val="0"/>
        <w:autoSpaceDN w:val="0"/>
        <w:adjustRightInd w:val="0"/>
        <w:ind w:firstLine="567"/>
        <w:jc w:val="both"/>
      </w:pPr>
      <w:r>
        <w:t>2.6.4. Требования к документам, предоставляемым непосредственно Заявителем.</w:t>
      </w:r>
    </w:p>
    <w:p w:rsidR="009C558D" w:rsidRDefault="009C558D" w:rsidP="009C558D">
      <w:pPr>
        <w:ind w:firstLine="567"/>
        <w:jc w:val="both"/>
      </w:pPr>
      <w:r>
        <w:t>Предоставленные документы должны соответствовать следующим требованиям:</w:t>
      </w:r>
    </w:p>
    <w:p w:rsidR="009C558D" w:rsidRDefault="009C558D" w:rsidP="009C558D">
      <w:pPr>
        <w:ind w:firstLine="567"/>
        <w:jc w:val="both"/>
      </w:pPr>
      <w:r>
        <w:t>а) текст документа написан разборчиво от руки или при помощи средств электронно-вычислительной техники;</w:t>
      </w:r>
    </w:p>
    <w:p w:rsidR="009C558D" w:rsidRDefault="009C558D" w:rsidP="009C558D">
      <w:pPr>
        <w:ind w:firstLine="567"/>
        <w:jc w:val="both"/>
      </w:pPr>
      <w:r>
        <w:t>б) фамилия, имя и отчество (наименование) Заявителя, его место жительства (место нахождения), телефон написаны полностью;</w:t>
      </w:r>
    </w:p>
    <w:p w:rsidR="009C558D" w:rsidRDefault="009C558D" w:rsidP="009C558D">
      <w:pPr>
        <w:ind w:firstLine="567"/>
        <w:jc w:val="both"/>
      </w:pPr>
      <w:r>
        <w:t>в) в документах отсутствуют неоговоренные исправления;</w:t>
      </w:r>
    </w:p>
    <w:p w:rsidR="009C558D" w:rsidRDefault="009C558D" w:rsidP="009C558D">
      <w:pPr>
        <w:ind w:firstLine="567"/>
        <w:jc w:val="both"/>
      </w:pPr>
      <w:r>
        <w:t>г) документы не исполнены карандашом;</w:t>
      </w:r>
    </w:p>
    <w:p w:rsidR="009C558D" w:rsidRDefault="009C558D" w:rsidP="009C558D">
      <w:pPr>
        <w:ind w:firstLine="567"/>
        <w:jc w:val="both"/>
      </w:pPr>
      <w:proofErr w:type="spellStart"/>
      <w:r>
        <w:t>д</w:t>
      </w:r>
      <w:proofErr w:type="spellEnd"/>
      <w:r>
        <w:t xml:space="preserve">) наличие личной подписи Заявителя/Заявителей; </w:t>
      </w:r>
    </w:p>
    <w:p w:rsidR="009C558D" w:rsidRDefault="009C558D" w:rsidP="009C558D">
      <w:pPr>
        <w:ind w:firstLine="567"/>
        <w:jc w:val="both"/>
      </w:pPr>
      <w:r>
        <w:t>е) наличие приложений, указанных в заявлении;</w:t>
      </w:r>
    </w:p>
    <w:p w:rsidR="009C558D" w:rsidRDefault="009C558D" w:rsidP="009C558D">
      <w:pPr>
        <w:ind w:firstLine="567"/>
        <w:jc w:val="both"/>
      </w:pPr>
      <w:r>
        <w:t>ж) документы подаются на русском языке, либо должны иметь заверенный в установленном законом порядке перевод на русский язык.</w:t>
      </w:r>
    </w:p>
    <w:p w:rsidR="009C558D" w:rsidRDefault="009C558D" w:rsidP="009C558D">
      <w:pPr>
        <w:ind w:firstLine="567"/>
        <w:jc w:val="both"/>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9C558D" w:rsidRDefault="009C558D" w:rsidP="009C558D">
      <w:pPr>
        <w:ind w:firstLine="567"/>
        <w:jc w:val="both"/>
      </w:pPr>
      <w:r>
        <w:t xml:space="preserve">Для предоставления муниципальной услуги Администрация посредством межведомственного информационного взаимодействия (без привлечения к этому Заявителя), запрашивает следующие документы: </w:t>
      </w:r>
    </w:p>
    <w:p w:rsidR="009C558D" w:rsidRDefault="009C558D" w:rsidP="009C558D">
      <w:pPr>
        <w:ind w:firstLine="567"/>
        <w:jc w:val="both"/>
      </w:pPr>
      <w:r>
        <w:t>- Выписку из ЕГРН</w:t>
      </w:r>
      <w:r>
        <w:rPr>
          <w:bCs/>
        </w:rPr>
        <w:t xml:space="preserve"> в отношении земельного участка, в границах которого расположен объект капитального строительства, планируемый к сносу</w:t>
      </w:r>
      <w:r>
        <w:t xml:space="preserve">; </w:t>
      </w:r>
    </w:p>
    <w:p w:rsidR="009C558D" w:rsidRDefault="009C558D" w:rsidP="009C558D">
      <w:pPr>
        <w:ind w:firstLine="567"/>
        <w:jc w:val="both"/>
        <w:rPr>
          <w:bCs/>
        </w:rPr>
      </w:pPr>
      <w:r>
        <w:t>- Выписку из ЕГРН</w:t>
      </w:r>
      <w:r>
        <w:rPr>
          <w:bCs/>
        </w:rPr>
        <w:t xml:space="preserve"> в отношении объекта капитального строительства, планируемого к сносу; </w:t>
      </w:r>
    </w:p>
    <w:p w:rsidR="009C558D" w:rsidRDefault="009C558D" w:rsidP="009C558D">
      <w:pPr>
        <w:ind w:firstLine="567"/>
        <w:jc w:val="both"/>
      </w:pPr>
      <w:r>
        <w:lastRenderedPageBreak/>
        <w:t xml:space="preserve">- Решение суда о сносе объекта капитального строительства; </w:t>
      </w:r>
    </w:p>
    <w:p w:rsidR="009C558D" w:rsidRDefault="009C558D" w:rsidP="009C558D">
      <w:pPr>
        <w:ind w:firstLine="567"/>
        <w:jc w:val="both"/>
        <w:rPr>
          <w:bCs/>
        </w:rPr>
      </w:pPr>
      <w:r>
        <w:t>- Решение органа местного самоуправления о сносе объекта капитального строительства.</w:t>
      </w:r>
      <w:r>
        <w:rPr>
          <w:bCs/>
        </w:rPr>
        <w:t xml:space="preserve"> </w:t>
      </w:r>
    </w:p>
    <w:p w:rsidR="009C558D" w:rsidRDefault="009C558D" w:rsidP="009C558D">
      <w:pPr>
        <w:ind w:firstLine="567"/>
        <w:jc w:val="both"/>
      </w:pPr>
      <w:r>
        <w:t xml:space="preserve">Заявитель вправе по собственной инициативе </w:t>
      </w:r>
      <w:proofErr w:type="gramStart"/>
      <w:r>
        <w:t>предоставить перечисленные документы</w:t>
      </w:r>
      <w:proofErr w:type="gramEnd"/>
      <w:r>
        <w:t xml:space="preserve">. Не предоставление вышеуказанных документов не является причиной для отказа в предоставлении муниципальной услуги. </w:t>
      </w:r>
    </w:p>
    <w:p w:rsidR="009C558D" w:rsidRDefault="009C558D" w:rsidP="009C558D">
      <w:pPr>
        <w:ind w:firstLine="567"/>
        <w:jc w:val="both"/>
      </w:pPr>
      <w:r>
        <w:rPr>
          <w:b/>
        </w:rPr>
        <w:t>2.8.</w:t>
      </w:r>
      <w:r>
        <w:t xml:space="preserve"> В соответствии с требованиями </w:t>
      </w:r>
      <w:proofErr w:type="gramStart"/>
      <w:r>
        <w:t>ч</w:t>
      </w:r>
      <w:proofErr w:type="gramEnd"/>
      <w:r>
        <w:t>. 1 ст. 7 Федерального закона РФ №210-ФЗ от 27.07.2010 года «Об организации предоставления государственных и муниципальных услуг» (далее – Федеральный закон №210-ФЗ) органы, предоставляющие муниципальные услуги, не вправе требовать от Заявителя:</w:t>
      </w:r>
    </w:p>
    <w:p w:rsidR="009C558D" w:rsidRDefault="009C558D" w:rsidP="009C558D">
      <w:pPr>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C558D" w:rsidRDefault="009C558D" w:rsidP="009C558D">
      <w:pPr>
        <w:ind w:firstLine="567"/>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от 27.07.2010 года государственных</w:t>
      </w:r>
      <w:proofErr w:type="gramEnd"/>
      <w:r>
        <w:t xml:space="preserve"> </w:t>
      </w:r>
      <w:proofErr w:type="gramStart"/>
      <w: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558D" w:rsidRDefault="009C558D" w:rsidP="009C558D">
      <w:pPr>
        <w:ind w:firstLine="567"/>
        <w:jc w:val="both"/>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roofErr w:type="gramEnd"/>
    </w:p>
    <w:p w:rsidR="009C558D" w:rsidRDefault="009C558D" w:rsidP="009C558D">
      <w:pPr>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558D" w:rsidRDefault="009C558D" w:rsidP="009C558D">
      <w:pPr>
        <w:ind w:firstLine="567"/>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C558D" w:rsidRDefault="009C558D" w:rsidP="009C558D">
      <w:pPr>
        <w:ind w:firstLine="567"/>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C558D" w:rsidRDefault="009C558D" w:rsidP="009C558D">
      <w:pPr>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C558D" w:rsidRDefault="009C558D" w:rsidP="009C558D">
      <w:pPr>
        <w:ind w:firstLine="567"/>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t xml:space="preserve"> </w:t>
      </w:r>
      <w:proofErr w:type="gramStart"/>
      <w:r>
        <w:t>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roofErr w:type="gramEnd"/>
    </w:p>
    <w:p w:rsidR="009C558D" w:rsidRDefault="009C558D" w:rsidP="009C558D">
      <w:pPr>
        <w:ind w:firstLine="567"/>
        <w:jc w:val="both"/>
      </w:pPr>
      <w:proofErr w:type="gramStart"/>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года,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C558D" w:rsidRDefault="009C558D" w:rsidP="009C558D">
      <w:pPr>
        <w:ind w:firstLine="567"/>
        <w:jc w:val="both"/>
        <w:rPr>
          <w:b/>
        </w:rPr>
      </w:pPr>
      <w:r>
        <w:rPr>
          <w:b/>
        </w:rPr>
        <w:t>2.9. Исчерпывающий перечень оснований для отказа в приеме документов, необходимых для предоставления муниципальной услуги.</w:t>
      </w:r>
    </w:p>
    <w:p w:rsidR="009C558D" w:rsidRDefault="009C558D" w:rsidP="009C558D">
      <w:pPr>
        <w:ind w:firstLine="567"/>
        <w:jc w:val="both"/>
      </w:pPr>
      <w:r>
        <w:t>Основаниями для отказа в приеме документов, необходимых для предоставления муниципальной услуги, являются:</w:t>
      </w:r>
    </w:p>
    <w:p w:rsidR="009C558D" w:rsidRDefault="009C558D" w:rsidP="009C558D">
      <w:pPr>
        <w:ind w:firstLine="567"/>
        <w:jc w:val="both"/>
      </w:pPr>
      <w:proofErr w:type="gramStart"/>
      <w:r>
        <w:t>а) нарушение требований к оформлению документов, указанных в пункте 2.6.4. настоящего Регламента (в том числе в случае отсутствия в заявлении фамилии, имени, отчества Заявителя, его почтового адреса, личной подписи);</w:t>
      </w:r>
      <w:proofErr w:type="gramEnd"/>
    </w:p>
    <w:p w:rsidR="009C558D" w:rsidRDefault="009C558D" w:rsidP="009C558D">
      <w:pPr>
        <w:ind w:firstLine="567"/>
        <w:jc w:val="both"/>
      </w:pPr>
      <w:r>
        <w:t>б) наличие в Уведомлении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9C558D" w:rsidRDefault="009C558D" w:rsidP="009C558D">
      <w:pPr>
        <w:pStyle w:val="2"/>
        <w:spacing w:line="240" w:lineRule="auto"/>
        <w:ind w:firstLine="567"/>
      </w:pPr>
      <w:r>
        <w:t>в) отсутствие документа, удостоверяющего личность Заявителя или его уполномоченного представителя (при обращении на личном приёме);</w:t>
      </w:r>
    </w:p>
    <w:p w:rsidR="009C558D" w:rsidRDefault="009C558D" w:rsidP="009C558D">
      <w:pPr>
        <w:autoSpaceDE w:val="0"/>
        <w:autoSpaceDN w:val="0"/>
        <w:adjustRightInd w:val="0"/>
        <w:ind w:firstLine="567"/>
        <w:jc w:val="both"/>
      </w:pPr>
      <w:r>
        <w:t xml:space="preserve">г) отсутствие документа, подтверждающего полномочия представителя Заявителя. </w:t>
      </w:r>
    </w:p>
    <w:p w:rsidR="009C558D" w:rsidRDefault="009C558D" w:rsidP="009C558D">
      <w:pPr>
        <w:autoSpaceDE w:val="0"/>
        <w:autoSpaceDN w:val="0"/>
        <w:adjustRightInd w:val="0"/>
        <w:ind w:firstLine="567"/>
        <w:jc w:val="both"/>
      </w:pPr>
      <w:proofErr w:type="spellStart"/>
      <w:r>
        <w:t>д</w:t>
      </w:r>
      <w:proofErr w:type="spellEnd"/>
      <w:r>
        <w:t>) предоставление копий документов без предъявления оригинала.</w:t>
      </w:r>
    </w:p>
    <w:p w:rsidR="009C558D" w:rsidRDefault="009C558D" w:rsidP="009C558D">
      <w:pPr>
        <w:ind w:firstLine="567"/>
        <w:jc w:val="both"/>
      </w:pPr>
      <w:r>
        <w:t xml:space="preserve">Основанием </w:t>
      </w:r>
      <w:proofErr w:type="gramStart"/>
      <w:r>
        <w:t>для отказа в приёме к рассмотрению обращения за получением муниципальной услуги в электронном виде</w:t>
      </w:r>
      <w:proofErr w:type="gramEnd"/>
      <w:r>
        <w:t xml:space="preserve"> является наличие повреждений файла, не позволяющих получить доступ к информации, содержащейся в документе.</w:t>
      </w:r>
    </w:p>
    <w:p w:rsidR="009C558D" w:rsidRDefault="009C558D" w:rsidP="009C558D">
      <w:pPr>
        <w:ind w:firstLine="567"/>
        <w:jc w:val="both"/>
      </w:pPr>
      <w:r>
        <w:rPr>
          <w:b/>
        </w:rPr>
        <w:t xml:space="preserve">2.10. </w:t>
      </w:r>
      <w:proofErr w:type="gramStart"/>
      <w:r>
        <w:rPr>
          <w:b/>
        </w:rPr>
        <w:t xml:space="preserve">Основанием для приостановления процедуры предоставления муниципальной услуги </w:t>
      </w:r>
      <w:r>
        <w:t>является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w:t>
      </w:r>
      <w:proofErr w:type="gramEnd"/>
    </w:p>
    <w:p w:rsidR="009C558D" w:rsidRDefault="009C558D" w:rsidP="009C558D">
      <w:pPr>
        <w:ind w:firstLine="567"/>
        <w:jc w:val="both"/>
        <w:rPr>
          <w:b/>
        </w:rPr>
      </w:pPr>
      <w:r>
        <w:rPr>
          <w:b/>
        </w:rPr>
        <w:t>2.11. Перечень оснований для отказа в предоставлении муниципальной услуги.</w:t>
      </w:r>
    </w:p>
    <w:p w:rsidR="009C558D" w:rsidRDefault="009C558D" w:rsidP="009C558D">
      <w:pPr>
        <w:ind w:firstLine="567"/>
        <w:jc w:val="both"/>
      </w:pPr>
      <w:r>
        <w:t>Основаниями для отказа в предоставлении муниципальной услуги являются:</w:t>
      </w:r>
    </w:p>
    <w:p w:rsidR="009C558D" w:rsidRDefault="009C558D" w:rsidP="009C558D">
      <w:pPr>
        <w:autoSpaceDE w:val="0"/>
        <w:autoSpaceDN w:val="0"/>
        <w:adjustRightInd w:val="0"/>
        <w:ind w:firstLine="567"/>
        <w:jc w:val="both"/>
        <w:outlineLvl w:val="1"/>
      </w:pPr>
      <w:r>
        <w:t>а) отсутствие документов, указанных в пункте 2.6.2 настоящего Регламента;</w:t>
      </w:r>
    </w:p>
    <w:p w:rsidR="009C558D" w:rsidRDefault="009C558D" w:rsidP="009C558D">
      <w:pPr>
        <w:autoSpaceDE w:val="0"/>
        <w:autoSpaceDN w:val="0"/>
        <w:adjustRightInd w:val="0"/>
        <w:ind w:firstLine="567"/>
        <w:jc w:val="both"/>
        <w:outlineLvl w:val="1"/>
      </w:pPr>
      <w:r>
        <w:t>б) письменное заявление Заявителя об отказе в предоставлении муниципальной услуги;</w:t>
      </w:r>
    </w:p>
    <w:p w:rsidR="009C558D" w:rsidRDefault="009C558D" w:rsidP="009C558D">
      <w:pPr>
        <w:autoSpaceDE w:val="0"/>
        <w:autoSpaceDN w:val="0"/>
        <w:adjustRightInd w:val="0"/>
        <w:ind w:firstLine="567"/>
        <w:jc w:val="both"/>
        <w:outlineLvl w:val="1"/>
      </w:pPr>
      <w:r>
        <w:t xml:space="preserve">в) несоответствие представленных документов требованиям действующего законодательства; </w:t>
      </w:r>
    </w:p>
    <w:p w:rsidR="009C558D" w:rsidRDefault="009C558D" w:rsidP="009C558D">
      <w:pPr>
        <w:autoSpaceDE w:val="0"/>
        <w:autoSpaceDN w:val="0"/>
        <w:adjustRightInd w:val="0"/>
        <w:ind w:firstLine="567"/>
        <w:jc w:val="both"/>
        <w:outlineLvl w:val="1"/>
      </w:pPr>
      <w:r>
        <w:t>г)</w:t>
      </w:r>
      <w:r>
        <w:rPr>
          <w:color w:val="FF0000"/>
        </w:rPr>
        <w:t xml:space="preserve"> </w:t>
      </w:r>
      <w:r>
        <w:t>предоставление Заявителем недостоверных сведений;</w:t>
      </w:r>
    </w:p>
    <w:p w:rsidR="009C558D" w:rsidRDefault="009C558D" w:rsidP="009C558D">
      <w:pPr>
        <w:autoSpaceDE w:val="0"/>
        <w:autoSpaceDN w:val="0"/>
        <w:adjustRightInd w:val="0"/>
        <w:ind w:firstLine="567"/>
        <w:jc w:val="both"/>
        <w:outlineLvl w:val="1"/>
      </w:pPr>
      <w:proofErr w:type="spellStart"/>
      <w:r>
        <w:lastRenderedPageBreak/>
        <w:t>д</w:t>
      </w:r>
      <w:proofErr w:type="spellEnd"/>
      <w:r>
        <w:t>) Уведомление,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её подлинность;</w:t>
      </w:r>
    </w:p>
    <w:p w:rsidR="009C558D" w:rsidRDefault="009C558D" w:rsidP="009C558D">
      <w:pPr>
        <w:autoSpaceDE w:val="0"/>
        <w:autoSpaceDN w:val="0"/>
        <w:adjustRightInd w:val="0"/>
        <w:ind w:firstLine="567"/>
        <w:jc w:val="both"/>
        <w:outlineLvl w:val="1"/>
      </w:pPr>
      <w:r>
        <w:t>е) отсутствие у Администрации полномочий по рассмотрению Уведомления;</w:t>
      </w:r>
    </w:p>
    <w:p w:rsidR="009C558D" w:rsidRDefault="009C558D" w:rsidP="009C558D">
      <w:pPr>
        <w:autoSpaceDE w:val="0"/>
        <w:autoSpaceDN w:val="0"/>
        <w:adjustRightInd w:val="0"/>
        <w:ind w:firstLine="567"/>
        <w:jc w:val="both"/>
        <w:outlineLvl w:val="1"/>
      </w:pPr>
      <w:r>
        <w:t>ж) направление уведомления о начале работ по сносу не требуется в соответствии с действующим законодательством Российской Федерации;</w:t>
      </w:r>
    </w:p>
    <w:p w:rsidR="009C558D" w:rsidRDefault="009C558D" w:rsidP="009C558D">
      <w:pPr>
        <w:autoSpaceDE w:val="0"/>
        <w:autoSpaceDN w:val="0"/>
        <w:adjustRightInd w:val="0"/>
        <w:ind w:firstLine="567"/>
        <w:jc w:val="both"/>
        <w:outlineLvl w:val="1"/>
      </w:pPr>
      <w:proofErr w:type="spellStart"/>
      <w:r>
        <w:t>з</w:t>
      </w:r>
      <w:proofErr w:type="spellEnd"/>
      <w:r>
        <w:t>) уведомление о сносе объекта капитального строительства подано заявителем до истечения семи рабочих дней с момента подачи уведомления о планируемом сносе объекта капитального строительства.</w:t>
      </w:r>
    </w:p>
    <w:p w:rsidR="009C558D" w:rsidRDefault="009C558D" w:rsidP="009C558D">
      <w:pPr>
        <w:ind w:firstLine="567"/>
        <w:jc w:val="both"/>
        <w:rPr>
          <w:b/>
        </w:rPr>
      </w:pPr>
      <w:r>
        <w:rPr>
          <w:b/>
        </w:rPr>
        <w:t xml:space="preserve">2.12. Перечень услуг, которые являются необходимыми и обязательными для предоставления муниципальной услуги </w:t>
      </w:r>
    </w:p>
    <w:p w:rsidR="009C558D" w:rsidRDefault="009C558D" w:rsidP="009C558D">
      <w:pPr>
        <w:ind w:firstLine="567"/>
        <w:jc w:val="both"/>
      </w:pPr>
      <w:r>
        <w:t>Не имеется</w:t>
      </w:r>
      <w:r>
        <w:rPr>
          <w:bCs/>
          <w:iCs/>
        </w:rPr>
        <w:t>.</w:t>
      </w:r>
    </w:p>
    <w:p w:rsidR="009C558D" w:rsidRDefault="009C558D" w:rsidP="009C558D">
      <w:pPr>
        <w:ind w:firstLine="567"/>
        <w:jc w:val="both"/>
        <w:rPr>
          <w:b/>
        </w:rPr>
      </w:pPr>
      <w:r>
        <w:rPr>
          <w:b/>
        </w:rPr>
        <w:t xml:space="preserve">2.13. Порядок, размер и основания взимания государственной пошлины или иной платы, взимаемой за предоставление муниципальной услуги. </w:t>
      </w:r>
    </w:p>
    <w:p w:rsidR="009C558D" w:rsidRDefault="009C558D" w:rsidP="009C558D">
      <w:pPr>
        <w:ind w:firstLine="567"/>
        <w:jc w:val="both"/>
      </w:pPr>
      <w:r>
        <w:t>Муниципальная услуга предоставляется бесплатно.</w:t>
      </w:r>
    </w:p>
    <w:p w:rsidR="009C558D" w:rsidRDefault="009C558D" w:rsidP="009C558D">
      <w:pPr>
        <w:ind w:firstLine="567"/>
        <w:jc w:val="both"/>
      </w:pPr>
      <w:r>
        <w:rPr>
          <w:b/>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t>.</w:t>
      </w:r>
    </w:p>
    <w:p w:rsidR="009C558D" w:rsidRDefault="009C558D" w:rsidP="009C558D">
      <w:pPr>
        <w:ind w:firstLine="567"/>
        <w:jc w:val="both"/>
      </w:pPr>
      <w:r>
        <w:t>Плата за предоставление муниципальной услуги не взимается.</w:t>
      </w:r>
    </w:p>
    <w:p w:rsidR="009C558D" w:rsidRDefault="009C558D" w:rsidP="009C558D">
      <w:pPr>
        <w:ind w:firstLine="567"/>
        <w:jc w:val="both"/>
      </w:pPr>
      <w:r>
        <w:rPr>
          <w:b/>
        </w:rPr>
        <w:t>2.15. Максимальный срок ожидания Заявителя в очереди при подаче заявления о предоставлении муниципальной услуги</w:t>
      </w:r>
      <w:r>
        <w:t xml:space="preserve"> – не более 30 (тридцати) минут. Время ожидания Заявителя в очереди при получении результата оказания услуги – не более 30 (тридцати) минут.</w:t>
      </w:r>
    </w:p>
    <w:p w:rsidR="009C558D" w:rsidRDefault="009C558D" w:rsidP="009C558D">
      <w:pPr>
        <w:ind w:firstLine="567"/>
        <w:jc w:val="both"/>
        <w:rPr>
          <w:b/>
        </w:rPr>
      </w:pPr>
      <w:r>
        <w:rPr>
          <w:b/>
        </w:rPr>
        <w:t>2.16. Срок и порядок регистрации запроса Заявителя о предоставлении муниципальной услуги.</w:t>
      </w:r>
    </w:p>
    <w:p w:rsidR="009C558D" w:rsidRDefault="009C558D" w:rsidP="009C558D">
      <w:pPr>
        <w:ind w:firstLine="567"/>
        <w:jc w:val="both"/>
      </w:pPr>
      <w:r>
        <w:t>Регистрация Уведомления и прилагаемых к нему документов осуществляется:</w:t>
      </w:r>
    </w:p>
    <w:p w:rsidR="009C558D" w:rsidRDefault="009C558D" w:rsidP="009C558D">
      <w:pPr>
        <w:ind w:firstLine="567"/>
        <w:jc w:val="both"/>
      </w:pPr>
      <w:r>
        <w:t xml:space="preserve">- при подаче </w:t>
      </w:r>
      <w:proofErr w:type="spellStart"/>
      <w:r>
        <w:t>очно</w:t>
      </w:r>
      <w:proofErr w:type="spellEnd"/>
      <w:r>
        <w:t xml:space="preserve"> в бумажном виде – в момент приёма документов;</w:t>
      </w:r>
    </w:p>
    <w:p w:rsidR="009C558D" w:rsidRDefault="009C558D" w:rsidP="009C558D">
      <w:pPr>
        <w:ind w:firstLine="567"/>
        <w:jc w:val="both"/>
      </w:pPr>
      <w:r>
        <w:t>- при направлении Уведомления и документов заказным почтовым отправлением с уведомлением о вручении – в день получения письма;</w:t>
      </w:r>
    </w:p>
    <w:p w:rsidR="009C558D" w:rsidRDefault="009C558D" w:rsidP="009C558D">
      <w:pPr>
        <w:ind w:firstLine="567"/>
        <w:jc w:val="both"/>
      </w:pPr>
      <w:r>
        <w:t>- при направлении электронного запроса на оказание услуги с использованием ЕПГУ либо РПГУ – в день получения запроса.</w:t>
      </w:r>
    </w:p>
    <w:p w:rsidR="009C558D" w:rsidRDefault="009C558D" w:rsidP="009C558D">
      <w:pPr>
        <w:ind w:firstLine="567"/>
        <w:jc w:val="both"/>
      </w:pPr>
      <w:r>
        <w:t>Регистрация осуществляется путём проставления отметки на Уведомлении (дата приёма, входящий номер) и регистрации заявления в журнале регистрации.</w:t>
      </w:r>
    </w:p>
    <w:p w:rsidR="009C558D" w:rsidRDefault="009C558D" w:rsidP="009C558D">
      <w:pPr>
        <w:ind w:firstLine="567"/>
        <w:jc w:val="both"/>
        <w:rPr>
          <w:b/>
        </w:rPr>
      </w:pPr>
      <w:r>
        <w:rPr>
          <w:b/>
        </w:rPr>
        <w:t>2.17. Требования к помещениям, в которых предоставляется муниципальная услуга.</w:t>
      </w:r>
    </w:p>
    <w:p w:rsidR="009C558D" w:rsidRDefault="009C558D" w:rsidP="009C558D">
      <w:pPr>
        <w:ind w:firstLine="567"/>
        <w:jc w:val="both"/>
      </w:pPr>
      <w: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9C558D" w:rsidRDefault="009C558D" w:rsidP="009C558D">
      <w:pPr>
        <w:ind w:firstLine="567"/>
        <w:jc w:val="both"/>
      </w:pPr>
      <w:r>
        <w:t>Рабочее место специалистов Администрации, участвующих в оказании муниципальной услуги, оснащается необходимой для исполнения муниципальной услуги офисной техникой.</w:t>
      </w:r>
    </w:p>
    <w:p w:rsidR="009C558D" w:rsidRDefault="009C558D" w:rsidP="009C558D">
      <w:pPr>
        <w:ind w:firstLine="567"/>
        <w:jc w:val="both"/>
      </w:pPr>
      <w:r>
        <w:t>Помещения для предоставления муниципальной услуги по возможности размещаются в максимально удобных для обращения местах.</w:t>
      </w:r>
    </w:p>
    <w:p w:rsidR="009C558D" w:rsidRDefault="009C558D" w:rsidP="009C558D">
      <w:pPr>
        <w:ind w:firstLine="567"/>
        <w:jc w:val="both"/>
      </w:pPr>
      <w: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9C558D" w:rsidRDefault="009C558D" w:rsidP="009C558D">
      <w:pPr>
        <w:ind w:firstLine="567"/>
        <w:jc w:val="both"/>
      </w:pPr>
      <w:r>
        <w:lastRenderedPageBreak/>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C558D" w:rsidRDefault="009C558D" w:rsidP="009C558D">
      <w:pPr>
        <w:ind w:firstLine="567"/>
        <w:jc w:val="both"/>
      </w:pPr>
      <w:r>
        <w:t>Места предоставления муниципальной услуги оборудуются средствами пожаротушения и оповещения о возникновении чрезвычайной ситуации.</w:t>
      </w:r>
    </w:p>
    <w:p w:rsidR="009C558D" w:rsidRDefault="009C558D" w:rsidP="009C558D">
      <w:pPr>
        <w:ind w:firstLine="567"/>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C558D" w:rsidRDefault="009C558D" w:rsidP="009C558D">
      <w:pPr>
        <w:ind w:firstLine="567"/>
        <w:jc w:val="both"/>
      </w:pPr>
      <w:r>
        <w:t xml:space="preserve">При ином размещении помещений по высоте должна быть обеспечена возможность получения муниципальной услуги </w:t>
      </w:r>
      <w:proofErr w:type="spellStart"/>
      <w:r>
        <w:t>маломобильными</w:t>
      </w:r>
      <w:proofErr w:type="spellEnd"/>
      <w:r>
        <w:t xml:space="preserve"> группами населения.</w:t>
      </w:r>
    </w:p>
    <w:p w:rsidR="009C558D" w:rsidRDefault="009C558D" w:rsidP="009C558D">
      <w:pPr>
        <w:ind w:firstLine="567"/>
        <w:jc w:val="both"/>
      </w:pPr>
      <w:r>
        <w:t>Места для ожидания и заполнения заявлений должны быть доступны для инвалидов.</w:t>
      </w:r>
    </w:p>
    <w:p w:rsidR="009C558D" w:rsidRDefault="009C558D" w:rsidP="009C558D">
      <w:pPr>
        <w:ind w:firstLine="567"/>
        <w:jc w:val="both"/>
      </w:pPr>
      <w: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C558D" w:rsidRDefault="009C558D" w:rsidP="009C558D">
      <w:pPr>
        <w:ind w:firstLine="567"/>
        <w:jc w:val="both"/>
      </w:pPr>
      <w: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C558D" w:rsidRDefault="009C558D" w:rsidP="009C558D">
      <w:pPr>
        <w:ind w:firstLine="567"/>
        <w:jc w:val="both"/>
      </w:pPr>
      <w: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558D" w:rsidRDefault="009C558D" w:rsidP="009C558D">
      <w:pPr>
        <w:ind w:firstLine="567"/>
        <w:jc w:val="both"/>
      </w:pPr>
      <w: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C558D" w:rsidRDefault="009C558D" w:rsidP="009C558D">
      <w:pPr>
        <w:ind w:firstLine="567"/>
        <w:jc w:val="both"/>
      </w:pPr>
      <w:proofErr w:type="gramStart"/>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558D" w:rsidRDefault="009C558D" w:rsidP="009C558D">
      <w:pPr>
        <w:ind w:firstLine="567"/>
        <w:jc w:val="both"/>
      </w:pPr>
      <w:r>
        <w:t>- оказание специалистами помощи инвалидам в преодолении барьеров, мешающих получению ими муниципальной услуги наравне с другими лицами;</w:t>
      </w:r>
    </w:p>
    <w:p w:rsidR="009C558D" w:rsidRDefault="009C558D" w:rsidP="009C558D">
      <w:pPr>
        <w:ind w:firstLine="567"/>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9C558D" w:rsidRDefault="009C558D" w:rsidP="009C558D">
      <w:pPr>
        <w:ind w:firstLine="567"/>
        <w:jc w:val="both"/>
      </w:pPr>
      <w: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9C558D" w:rsidRDefault="009C558D" w:rsidP="009C558D">
      <w:pPr>
        <w:ind w:firstLine="567"/>
        <w:jc w:val="both"/>
      </w:pPr>
      <w:r>
        <w:rPr>
          <w:b/>
        </w:rPr>
        <w:t xml:space="preserve">2.18. На информационном стенде </w:t>
      </w:r>
      <w:r>
        <w:t>в Администрации размещаются следующие информационные материалы:</w:t>
      </w:r>
    </w:p>
    <w:p w:rsidR="009C558D" w:rsidRDefault="009C558D" w:rsidP="009C558D">
      <w:pPr>
        <w:ind w:firstLine="567"/>
        <w:jc w:val="both"/>
      </w:pPr>
      <w:r>
        <w:t>- перечень предоставляемых муниципальных услуг, образцы документов (справок).</w:t>
      </w:r>
    </w:p>
    <w:p w:rsidR="009C558D" w:rsidRDefault="009C558D" w:rsidP="009C558D">
      <w:pPr>
        <w:ind w:firstLine="567"/>
        <w:jc w:val="both"/>
      </w:pPr>
      <w:r>
        <w:t xml:space="preserve">- </w:t>
      </w:r>
      <w:proofErr w:type="gramStart"/>
      <w:r>
        <w:t>о</w:t>
      </w:r>
      <w:proofErr w:type="gramEnd"/>
      <w:r>
        <w:t>бразец заполнения Уведомления;</w:t>
      </w:r>
    </w:p>
    <w:p w:rsidR="009C558D" w:rsidRDefault="009C558D" w:rsidP="009C558D">
      <w:pPr>
        <w:ind w:firstLine="567"/>
        <w:jc w:val="both"/>
      </w:pPr>
      <w:r>
        <w:t>- адрес, номера телефонов и факса, график работы, адрес электронной почты Администрации;</w:t>
      </w:r>
    </w:p>
    <w:p w:rsidR="009C558D" w:rsidRDefault="009C558D" w:rsidP="009C558D">
      <w:pPr>
        <w:ind w:firstLine="567"/>
        <w:jc w:val="both"/>
      </w:pPr>
      <w:r>
        <w:t>- адрес официального сайта Администрации в сети Интернет, содержащего информацию о предоставлении муниципальной услуги;</w:t>
      </w:r>
    </w:p>
    <w:p w:rsidR="009C558D" w:rsidRDefault="009C558D" w:rsidP="009C558D">
      <w:pPr>
        <w:ind w:firstLine="567"/>
        <w:jc w:val="both"/>
      </w:pPr>
      <w: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C558D" w:rsidRDefault="009C558D" w:rsidP="009C558D">
      <w:pPr>
        <w:ind w:firstLine="567"/>
        <w:jc w:val="both"/>
        <w:rPr>
          <w:b/>
        </w:rPr>
      </w:pPr>
      <w:r>
        <w:rPr>
          <w:b/>
        </w:rPr>
        <w:t>2.19. Показателями доступности и качества муниципальной услуги</w:t>
      </w:r>
      <w:r>
        <w:t xml:space="preserve"> являются соблюдение сроков предоставления муниципальной услуги, сроков выполнения отдельных административных процедур в рамках её предоставления, отсутствие </w:t>
      </w:r>
      <w:r>
        <w:lastRenderedPageBreak/>
        <w:t>обоснованных жалоб со стороны Заявителей к качеству предоставления муниципальной услуги.</w:t>
      </w:r>
    </w:p>
    <w:p w:rsidR="009C558D" w:rsidRDefault="009C558D" w:rsidP="009C558D">
      <w:pPr>
        <w:autoSpaceDE w:val="0"/>
        <w:autoSpaceDN w:val="0"/>
        <w:adjustRightInd w:val="0"/>
        <w:ind w:firstLine="567"/>
        <w:jc w:val="both"/>
        <w:outlineLvl w:val="1"/>
      </w:pPr>
    </w:p>
    <w:p w:rsidR="009C558D" w:rsidRDefault="009C558D" w:rsidP="009C558D">
      <w:pPr>
        <w:jc w:val="center"/>
        <w:rPr>
          <w:b/>
        </w:rPr>
      </w:pPr>
      <w:r>
        <w:rPr>
          <w:b/>
          <w:lang w:val="en-US"/>
        </w:rPr>
        <w:t>III</w:t>
      </w:r>
      <w:r>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558D" w:rsidRDefault="009C558D" w:rsidP="009C558D">
      <w:pPr>
        <w:ind w:firstLine="567"/>
        <w:jc w:val="center"/>
        <w:rPr>
          <w:b/>
        </w:rPr>
      </w:pPr>
    </w:p>
    <w:p w:rsidR="009C558D" w:rsidRDefault="009C558D" w:rsidP="009C558D">
      <w:pPr>
        <w:ind w:firstLine="567"/>
        <w:jc w:val="both"/>
      </w:pPr>
      <w:r>
        <w:rPr>
          <w:b/>
        </w:rPr>
        <w:t>3.1. Предоставление муниципальной услуги включает в себя следующие административные процедуры</w:t>
      </w:r>
      <w:r>
        <w:t>:</w:t>
      </w:r>
    </w:p>
    <w:p w:rsidR="009C558D" w:rsidRDefault="009C558D" w:rsidP="009C558D">
      <w:pPr>
        <w:ind w:firstLine="567"/>
        <w:jc w:val="both"/>
      </w:pPr>
      <w:r>
        <w:t>1) приём документов на предоставление муниципальной услуги;</w:t>
      </w:r>
    </w:p>
    <w:p w:rsidR="009C558D" w:rsidRDefault="009C558D" w:rsidP="009C558D">
      <w:pPr>
        <w:ind w:firstLine="567"/>
        <w:jc w:val="both"/>
      </w:pPr>
      <w:r>
        <w:t>2) рассмотрение Уведомления и прилагаемых к нему документов Ответственным исполнителем муниципальной услуги на предмет отсутствия оснований для возврата Уведомления Заявителю, подготовка документов, являющихся результатом предоставления муниципальной услуги;</w:t>
      </w:r>
    </w:p>
    <w:p w:rsidR="009C558D" w:rsidRDefault="009C558D" w:rsidP="009C558D">
      <w:pPr>
        <w:ind w:firstLine="567"/>
        <w:jc w:val="both"/>
      </w:pPr>
      <w:r>
        <w:t>3) размещение Уведомлений и документов в ИСОГД, уведомление о таком размещении Службы строительного надзора и жилищного контроля Красноярского края либо подготовка проекта письма об отказе в размещении Уведомления и приложенных документов в ИСОГД.</w:t>
      </w:r>
    </w:p>
    <w:p w:rsidR="009C558D" w:rsidRDefault="009C558D" w:rsidP="009C558D">
      <w:pPr>
        <w:autoSpaceDE w:val="0"/>
        <w:autoSpaceDN w:val="0"/>
        <w:adjustRightInd w:val="0"/>
        <w:ind w:firstLine="567"/>
        <w:outlineLvl w:val="2"/>
      </w:pPr>
    </w:p>
    <w:p w:rsidR="009C558D" w:rsidRDefault="009C558D" w:rsidP="009C558D">
      <w:pPr>
        <w:autoSpaceDE w:val="0"/>
        <w:autoSpaceDN w:val="0"/>
        <w:adjustRightInd w:val="0"/>
        <w:ind w:firstLine="567"/>
        <w:outlineLvl w:val="2"/>
        <w:rPr>
          <w:b/>
        </w:rPr>
      </w:pPr>
      <w:r>
        <w:rPr>
          <w:b/>
        </w:rPr>
        <w:t>3.2. Приём документов на предоставление муниципальной услуги.</w:t>
      </w:r>
    </w:p>
    <w:p w:rsidR="009C558D" w:rsidRDefault="009C558D" w:rsidP="009C558D">
      <w:pPr>
        <w:autoSpaceDE w:val="0"/>
        <w:autoSpaceDN w:val="0"/>
        <w:adjustRightInd w:val="0"/>
        <w:ind w:firstLine="567"/>
        <w:jc w:val="both"/>
        <w:outlineLvl w:val="2"/>
      </w:pPr>
      <w:r>
        <w:t>3.2.1. Основанием для начала административной процедуры по приёму документов является обращение Заявителя одним из способов, предусмотренных пунктом 2.6.1. настоящего Регламента, с Уведомлением и документами, указанными в пункте 2.6.2 Регламента, в Администрацию для получения муниципальной услуги.</w:t>
      </w:r>
    </w:p>
    <w:p w:rsidR="009C558D" w:rsidRDefault="009C558D" w:rsidP="009C558D">
      <w:pPr>
        <w:autoSpaceDE w:val="0"/>
        <w:autoSpaceDN w:val="0"/>
        <w:adjustRightInd w:val="0"/>
        <w:ind w:firstLine="567"/>
        <w:jc w:val="both"/>
        <w:outlineLvl w:val="2"/>
      </w:pPr>
      <w:r>
        <w:t>3.2.2. Специалист Администрации, ответственный за приём и выдачу документов:</w:t>
      </w:r>
    </w:p>
    <w:p w:rsidR="009C558D" w:rsidRDefault="009C558D" w:rsidP="009C558D">
      <w:pPr>
        <w:autoSpaceDE w:val="0"/>
        <w:autoSpaceDN w:val="0"/>
        <w:adjustRightInd w:val="0"/>
        <w:ind w:firstLine="567"/>
        <w:jc w:val="both"/>
        <w:outlineLvl w:val="2"/>
      </w:pPr>
      <w:r>
        <w:t>- устанавливает предмет обращения, удостоверяет личность Заявителя, полномочия представителя Заявителя;</w:t>
      </w:r>
    </w:p>
    <w:p w:rsidR="009C558D" w:rsidRDefault="009C558D" w:rsidP="009C558D">
      <w:pPr>
        <w:autoSpaceDE w:val="0"/>
        <w:autoSpaceDN w:val="0"/>
        <w:adjustRightInd w:val="0"/>
        <w:ind w:firstLine="567"/>
        <w:jc w:val="both"/>
        <w:outlineLvl w:val="2"/>
      </w:pPr>
      <w:r>
        <w:t xml:space="preserve">- проверяет правильность заполнения Уведомления на соответствие требованиям, установленным настоящим Регламентом; </w:t>
      </w:r>
    </w:p>
    <w:p w:rsidR="009C558D" w:rsidRDefault="009C558D" w:rsidP="009C558D">
      <w:pPr>
        <w:autoSpaceDE w:val="0"/>
        <w:autoSpaceDN w:val="0"/>
        <w:adjustRightInd w:val="0"/>
        <w:ind w:firstLine="567"/>
        <w:jc w:val="both"/>
        <w:outlineLvl w:val="2"/>
      </w:pPr>
      <w:r>
        <w:t>- проверяет наличие приложенных к Уведомлению документов и их соответствие требованиям, установленным настоящим Регламентом;</w:t>
      </w:r>
    </w:p>
    <w:p w:rsidR="009C558D" w:rsidRDefault="009C558D" w:rsidP="009C558D">
      <w:pPr>
        <w:autoSpaceDE w:val="0"/>
        <w:autoSpaceDN w:val="0"/>
        <w:adjustRightInd w:val="0"/>
        <w:ind w:firstLine="567"/>
        <w:jc w:val="both"/>
        <w:outlineLvl w:val="2"/>
      </w:pPr>
      <w:r>
        <w:t>- в случае очного обращения Заявителя, сверяет подлинники и копии документов, представленных Заявителем;</w:t>
      </w:r>
    </w:p>
    <w:p w:rsidR="009C558D" w:rsidRDefault="009C558D" w:rsidP="009C558D">
      <w:pPr>
        <w:autoSpaceDE w:val="0"/>
        <w:autoSpaceDN w:val="0"/>
        <w:adjustRightInd w:val="0"/>
        <w:ind w:firstLine="567"/>
        <w:jc w:val="both"/>
        <w:outlineLvl w:val="2"/>
      </w:pPr>
      <w:r>
        <w:t>- в случае отсутствия оснований для отказа в приёме документов, предусмотренных настоящим Регламентом, регистрирует и выдаёт Заявителю копию Уведомления с входящим номером и текущей датой;</w:t>
      </w:r>
    </w:p>
    <w:p w:rsidR="009C558D" w:rsidRDefault="009C558D" w:rsidP="009C558D">
      <w:pPr>
        <w:autoSpaceDE w:val="0"/>
        <w:autoSpaceDN w:val="0"/>
        <w:adjustRightInd w:val="0"/>
        <w:ind w:firstLine="567"/>
        <w:jc w:val="both"/>
        <w:outlineLvl w:val="2"/>
      </w:pPr>
      <w:r>
        <w:t>- при наличии оснований для отказа в приёме Уведомления и документов, перечисленных в пункте 2.9 настоящего Регламента, возвращает Заявителю Уведомление и документы и устно разъясняет причину отказа.</w:t>
      </w:r>
    </w:p>
    <w:p w:rsidR="009C558D" w:rsidRDefault="009C558D" w:rsidP="009C558D">
      <w:pPr>
        <w:autoSpaceDE w:val="0"/>
        <w:autoSpaceDN w:val="0"/>
        <w:adjustRightInd w:val="0"/>
        <w:ind w:firstLine="567"/>
        <w:jc w:val="both"/>
        <w:outlineLvl w:val="2"/>
      </w:pPr>
      <w:r>
        <w:t xml:space="preserve">3.2.3. Критерием принятия решения является наличие Уведомления и полного комплекта документов, обязательных для предоставления муниципальной услуги. </w:t>
      </w:r>
    </w:p>
    <w:p w:rsidR="009C558D" w:rsidRDefault="009C558D" w:rsidP="009C558D">
      <w:pPr>
        <w:autoSpaceDE w:val="0"/>
        <w:autoSpaceDN w:val="0"/>
        <w:adjustRightInd w:val="0"/>
        <w:ind w:firstLine="567"/>
        <w:jc w:val="both"/>
        <w:outlineLvl w:val="2"/>
      </w:pPr>
      <w:r>
        <w:t>3.2.4. Результатом административной процедуры является регистрация поступившего Уведомления с приложенными документами и выдачей Заявителю копии Уведомления с входящим номером и текущей датой или сообщения об отказе в приёме документов с указанием причин.</w:t>
      </w:r>
    </w:p>
    <w:p w:rsidR="009C558D" w:rsidRDefault="009C558D" w:rsidP="009C558D">
      <w:pPr>
        <w:autoSpaceDE w:val="0"/>
        <w:autoSpaceDN w:val="0"/>
        <w:adjustRightInd w:val="0"/>
        <w:ind w:firstLine="567"/>
        <w:jc w:val="both"/>
        <w:outlineLvl w:val="2"/>
      </w:pPr>
      <w:r>
        <w:t>3.2.5. Ответственным за выполнение данной административной процедуры является специалист Администрации, уполномоченный на регистрацию обращений граждан.</w:t>
      </w:r>
    </w:p>
    <w:p w:rsidR="009C558D" w:rsidRDefault="009C558D" w:rsidP="009C558D">
      <w:pPr>
        <w:autoSpaceDE w:val="0"/>
        <w:autoSpaceDN w:val="0"/>
        <w:adjustRightInd w:val="0"/>
        <w:ind w:firstLine="567"/>
        <w:jc w:val="both"/>
        <w:outlineLvl w:val="2"/>
      </w:pPr>
      <w:r>
        <w:t>3.2.6. Срок выполнения административной процедуры составляет 1 рабочий день.</w:t>
      </w:r>
    </w:p>
    <w:p w:rsidR="009C558D" w:rsidRDefault="009C558D" w:rsidP="009C558D">
      <w:pPr>
        <w:autoSpaceDE w:val="0"/>
        <w:autoSpaceDN w:val="0"/>
        <w:adjustRightInd w:val="0"/>
        <w:ind w:firstLine="567"/>
        <w:jc w:val="both"/>
        <w:outlineLvl w:val="2"/>
        <w:rPr>
          <w:b/>
        </w:rPr>
      </w:pPr>
      <w:r>
        <w:rPr>
          <w:b/>
        </w:rPr>
        <w:t xml:space="preserve">3.3. Рассмотрение Уведомления и прилагаемых к нему документов Ответственным исполнителем муниципальной услуги на предмет отсутствия </w:t>
      </w:r>
      <w:r>
        <w:rPr>
          <w:b/>
        </w:rPr>
        <w:lastRenderedPageBreak/>
        <w:t>оснований для возврата Уведомления Заявителю, подготовка документов, являющихся результатом предоставления муниципальной услуги.</w:t>
      </w:r>
    </w:p>
    <w:p w:rsidR="009C558D" w:rsidRDefault="009C558D" w:rsidP="009C558D">
      <w:pPr>
        <w:autoSpaceDE w:val="0"/>
        <w:autoSpaceDN w:val="0"/>
        <w:adjustRightInd w:val="0"/>
        <w:ind w:firstLine="567"/>
        <w:jc w:val="both"/>
        <w:outlineLvl w:val="2"/>
      </w:pPr>
      <w:r>
        <w:t xml:space="preserve">3.3.1. Основанием для начала административной процедуры является поступление зарегистрированного Уведомления и приложенных к нему документов уполномоченному лицу Администрации. Уполномоченное лицо Администрации поручает Ответственному исполнителю муниципальной услуги рассмотрение Уведомления и прилагаемых к нему документов. </w:t>
      </w:r>
    </w:p>
    <w:p w:rsidR="009C558D" w:rsidRDefault="009C558D" w:rsidP="009C558D">
      <w:pPr>
        <w:autoSpaceDE w:val="0"/>
        <w:autoSpaceDN w:val="0"/>
        <w:adjustRightInd w:val="0"/>
        <w:ind w:firstLine="567"/>
        <w:jc w:val="both"/>
        <w:outlineLvl w:val="2"/>
      </w:pPr>
      <w:r>
        <w:t xml:space="preserve">3.3.2. Ответственный исполнитель муниципальной услуги: </w:t>
      </w:r>
    </w:p>
    <w:p w:rsidR="009C558D" w:rsidRDefault="009C558D" w:rsidP="009C558D">
      <w:pPr>
        <w:autoSpaceDE w:val="0"/>
        <w:autoSpaceDN w:val="0"/>
        <w:adjustRightInd w:val="0"/>
        <w:ind w:firstLine="567"/>
        <w:jc w:val="both"/>
        <w:outlineLvl w:val="2"/>
      </w:pPr>
      <w:r>
        <w:t xml:space="preserve">- проверяет комплектность полученных документов и сведений, в них содержащихся; </w:t>
      </w:r>
    </w:p>
    <w:p w:rsidR="009C558D" w:rsidRDefault="009C558D" w:rsidP="009C558D">
      <w:pPr>
        <w:autoSpaceDE w:val="0"/>
        <w:autoSpaceDN w:val="0"/>
        <w:adjustRightInd w:val="0"/>
        <w:ind w:firstLine="567"/>
        <w:jc w:val="both"/>
        <w:outlineLvl w:val="2"/>
      </w:pPr>
      <w:r>
        <w:t xml:space="preserve">- запрашивает в режиме межведомственного информационного взаимодействия документы и сведения, предусмотренные настоящим Регламентом, в случае, если Заявитель не представил их по собственной инициативе. </w:t>
      </w:r>
    </w:p>
    <w:p w:rsidR="009C558D" w:rsidRDefault="009C558D" w:rsidP="009C558D">
      <w:pPr>
        <w:autoSpaceDE w:val="0"/>
        <w:autoSpaceDN w:val="0"/>
        <w:adjustRightInd w:val="0"/>
        <w:ind w:firstLine="567"/>
        <w:jc w:val="both"/>
        <w:outlineLvl w:val="2"/>
      </w:pPr>
      <w:r>
        <w:t xml:space="preserve">3.3.3. </w:t>
      </w:r>
      <w:r>
        <w:rPr>
          <w:color w:val="000000"/>
          <w:shd w:val="clear" w:color="auto" w:fill="FFFFFF"/>
        </w:rPr>
        <w:t xml:space="preserve">В случае несоответствия поданного Уведомления требованиям, установленным настоящим Регламентом, Ответственный исполнитель не позднее одного рабочего дня </w:t>
      </w:r>
      <w:proofErr w:type="gramStart"/>
      <w:r>
        <w:rPr>
          <w:color w:val="000000"/>
          <w:shd w:val="clear" w:color="auto" w:fill="FFFFFF"/>
        </w:rPr>
        <w:t>с даты получения</w:t>
      </w:r>
      <w:proofErr w:type="gramEnd"/>
      <w:r>
        <w:rPr>
          <w:color w:val="000000"/>
          <w:shd w:val="clear" w:color="auto" w:fill="FFFFFF"/>
        </w:rPr>
        <w:t xml:space="preserve"> Уведомления обеспечивает направление Заявителю письма об отказе в приёме документов к рассмотрению с указанием причин такого отказа.</w:t>
      </w:r>
    </w:p>
    <w:p w:rsidR="009C558D" w:rsidRDefault="009C558D" w:rsidP="009C558D">
      <w:pPr>
        <w:autoSpaceDE w:val="0"/>
        <w:autoSpaceDN w:val="0"/>
        <w:adjustRightInd w:val="0"/>
        <w:ind w:firstLine="567"/>
        <w:jc w:val="both"/>
        <w:outlineLvl w:val="2"/>
      </w:pPr>
      <w:r>
        <w:t>3.3.4. При отсутствии оснований для отказа в предоставлении муниципальной услуги, предусмотренных настоящим Регламентом, Ответственный исполнитель муниципальной услуги обеспечивает размещение Уведомления и прилагаемых документов в ИСОГД, а также обеспечивает подготовку и направление уведомления о размещении в Службу строительного надзора и жилищного контроля Красноярского края.</w:t>
      </w:r>
    </w:p>
    <w:p w:rsidR="009C558D" w:rsidRDefault="009C558D" w:rsidP="009C558D">
      <w:pPr>
        <w:autoSpaceDE w:val="0"/>
        <w:autoSpaceDN w:val="0"/>
        <w:adjustRightInd w:val="0"/>
        <w:ind w:firstLine="567"/>
        <w:jc w:val="both"/>
        <w:outlineLvl w:val="2"/>
      </w:pPr>
      <w:r>
        <w:t>3.3.5. При наличии оснований для отказа в предоставлении муниципальной услуги, предусмотренных настоящим Регламентом, Ответственный исполнитель муниципальной услуги осуществляет подготовку проекта письма Заявителю об отказе в размещении Уведомления. Отказ в предоставлении муниципальной услуги должен содержать основания такого отказа, а также порядок обжалования принятого решения.</w:t>
      </w:r>
    </w:p>
    <w:p w:rsidR="009C558D" w:rsidRDefault="009C558D" w:rsidP="009C558D">
      <w:pPr>
        <w:autoSpaceDE w:val="0"/>
        <w:autoSpaceDN w:val="0"/>
        <w:adjustRightInd w:val="0"/>
        <w:ind w:firstLine="567"/>
        <w:jc w:val="both"/>
        <w:outlineLvl w:val="2"/>
      </w:pPr>
      <w:r>
        <w:t xml:space="preserve">3.3.6. Критерием принятия решения является отсутствие/наличие оснований для отказа в предоставлении муниципальной услуги. </w:t>
      </w:r>
    </w:p>
    <w:p w:rsidR="009C558D" w:rsidRDefault="009C558D" w:rsidP="009C558D">
      <w:pPr>
        <w:autoSpaceDE w:val="0"/>
        <w:autoSpaceDN w:val="0"/>
        <w:adjustRightInd w:val="0"/>
        <w:ind w:firstLine="567"/>
        <w:jc w:val="both"/>
        <w:outlineLvl w:val="2"/>
      </w:pPr>
      <w:r>
        <w:t xml:space="preserve">3.3.7. Результатом исполнения административной процедуры является принятие решения о предоставлении/отказе в предоставлении муниципальной услуги. </w:t>
      </w:r>
    </w:p>
    <w:p w:rsidR="009C558D" w:rsidRDefault="009C558D" w:rsidP="009C558D">
      <w:pPr>
        <w:autoSpaceDE w:val="0"/>
        <w:autoSpaceDN w:val="0"/>
        <w:adjustRightInd w:val="0"/>
        <w:ind w:firstLine="567"/>
        <w:jc w:val="both"/>
        <w:outlineLvl w:val="2"/>
      </w:pPr>
      <w:r>
        <w:t xml:space="preserve">3.3.8. Ответственным за выполнение данной административной процедуры является заместитель главы </w:t>
      </w:r>
      <w:proofErr w:type="spellStart"/>
      <w:r>
        <w:t>Иннокентьевского</w:t>
      </w:r>
      <w:proofErr w:type="spellEnd"/>
      <w:r>
        <w:t xml:space="preserve"> сельсовета.</w:t>
      </w:r>
    </w:p>
    <w:p w:rsidR="009C558D" w:rsidRDefault="009C558D" w:rsidP="009C558D">
      <w:pPr>
        <w:autoSpaceDE w:val="0"/>
        <w:autoSpaceDN w:val="0"/>
        <w:adjustRightInd w:val="0"/>
        <w:ind w:firstLine="567"/>
        <w:jc w:val="both"/>
        <w:outlineLvl w:val="2"/>
      </w:pPr>
      <w:r>
        <w:t xml:space="preserve">3.3.9. Способом фиксации результата выполнения административной процедуры является отметка в канцелярии Администрации, путём регистрации в журнале регистрации результата предоставления муниципальной услуги. </w:t>
      </w:r>
    </w:p>
    <w:p w:rsidR="009C558D" w:rsidRDefault="009C558D" w:rsidP="009C558D">
      <w:pPr>
        <w:autoSpaceDE w:val="0"/>
        <w:autoSpaceDN w:val="0"/>
        <w:adjustRightInd w:val="0"/>
        <w:ind w:firstLine="567"/>
        <w:jc w:val="both"/>
        <w:outlineLvl w:val="2"/>
      </w:pPr>
      <w:r>
        <w:t>3.3.10. Срок выполнения административной процедуры составляет 4 (четыре) рабочих дня.</w:t>
      </w:r>
    </w:p>
    <w:p w:rsidR="009C558D" w:rsidRDefault="009C558D" w:rsidP="009C558D">
      <w:pPr>
        <w:autoSpaceDE w:val="0"/>
        <w:autoSpaceDN w:val="0"/>
        <w:adjustRightInd w:val="0"/>
        <w:ind w:firstLine="567"/>
        <w:jc w:val="both"/>
        <w:outlineLvl w:val="2"/>
        <w:rPr>
          <w:b/>
        </w:rPr>
      </w:pPr>
      <w:r>
        <w:rPr>
          <w:b/>
        </w:rPr>
        <w:t xml:space="preserve">3.4. Размещение Уведомлений и документов в ИСОГД, уведомление о таком размещении Службы строительного надзора и жилищного контроля Красноярского края либо подготовка проекта письма об отказе в размещении Уведомления и приложенных документов в ИСОГД. </w:t>
      </w:r>
    </w:p>
    <w:p w:rsidR="009C558D" w:rsidRDefault="009C558D" w:rsidP="009C558D">
      <w:pPr>
        <w:autoSpaceDE w:val="0"/>
        <w:autoSpaceDN w:val="0"/>
        <w:adjustRightInd w:val="0"/>
        <w:ind w:firstLine="567"/>
        <w:jc w:val="both"/>
        <w:outlineLvl w:val="2"/>
      </w:pPr>
      <w:r>
        <w:t xml:space="preserve">3.4.1. Основанием для начала административной процедуры является завершение административной процедуры по рассмотрению Уведомления и прилагаемых документов. </w:t>
      </w:r>
    </w:p>
    <w:p w:rsidR="009C558D" w:rsidRDefault="009C558D" w:rsidP="009C558D">
      <w:pPr>
        <w:autoSpaceDE w:val="0"/>
        <w:autoSpaceDN w:val="0"/>
        <w:adjustRightInd w:val="0"/>
        <w:ind w:firstLine="567"/>
        <w:jc w:val="both"/>
        <w:outlineLvl w:val="2"/>
      </w:pPr>
      <w:r>
        <w:t>3.4.2. Ответственный исполнитель в течение 1 (одного) рабочего дня со дня принятия решения о предоставлении/отказе в предоставлении муниципальной услуги обеспечивает размещение Уведомления о планируемом сносе объекта капитального строительства, Уведомления о завершении сноса объекта капитального строительства и приложенных документов в ИСОГД с заполнением необходимой атрибутивной информации в электронном виде.</w:t>
      </w:r>
    </w:p>
    <w:p w:rsidR="009C558D" w:rsidRDefault="009C558D" w:rsidP="009C558D">
      <w:pPr>
        <w:autoSpaceDE w:val="0"/>
        <w:autoSpaceDN w:val="0"/>
        <w:adjustRightInd w:val="0"/>
        <w:ind w:firstLine="567"/>
        <w:jc w:val="both"/>
        <w:outlineLvl w:val="2"/>
      </w:pPr>
      <w:r>
        <w:t xml:space="preserve">3.4.3. Не позднее 1 (одного) рабочего дня, следующего за днём размещения Уведомления, приложенных документов в ИСОГД, Ответственный исполнитель </w:t>
      </w:r>
      <w:r>
        <w:lastRenderedPageBreak/>
        <w:t>обеспечивает направление уведомления в Службу строительного надзора и жилищного контроля Красноярского края о таком размещении.</w:t>
      </w:r>
    </w:p>
    <w:p w:rsidR="009C558D" w:rsidRDefault="009C558D" w:rsidP="009C558D">
      <w:pPr>
        <w:autoSpaceDE w:val="0"/>
        <w:autoSpaceDN w:val="0"/>
        <w:adjustRightInd w:val="0"/>
        <w:ind w:firstLine="567"/>
        <w:jc w:val="both"/>
        <w:outlineLvl w:val="2"/>
      </w:pPr>
      <w:r>
        <w:t>Уведомление в адрес Службы строительного надзора и жилищного контроля Красноярского края оформляется письмом Администрации.</w:t>
      </w:r>
    </w:p>
    <w:p w:rsidR="009C558D" w:rsidRDefault="009C558D" w:rsidP="009C558D">
      <w:pPr>
        <w:autoSpaceDE w:val="0"/>
        <w:autoSpaceDN w:val="0"/>
        <w:adjustRightInd w:val="0"/>
        <w:ind w:firstLine="567"/>
        <w:jc w:val="both"/>
        <w:outlineLvl w:val="2"/>
      </w:pPr>
      <w:r>
        <w:t>Подготовка проекта такого письма обеспечивается Ответственным исполнителем в двух экземплярах, после чего оба экземпляра письма передаются для подписания Главе Администрации либо лицу, исполняющему его обязанности.</w:t>
      </w:r>
    </w:p>
    <w:p w:rsidR="009C558D" w:rsidRDefault="009C558D" w:rsidP="009C558D">
      <w:pPr>
        <w:autoSpaceDE w:val="0"/>
        <w:autoSpaceDN w:val="0"/>
        <w:adjustRightInd w:val="0"/>
        <w:ind w:firstLine="567"/>
        <w:jc w:val="both"/>
        <w:outlineLvl w:val="2"/>
      </w:pPr>
      <w:r>
        <w:t>Письмо в адрес Службы строительного надзора и жилищного контроля Красноярского края регистрируется в установленном порядке; один его экземпляр подлежит хранению в Администрации в порядке, установленном для архивного хранения соответствующих документов.</w:t>
      </w:r>
    </w:p>
    <w:p w:rsidR="009C558D" w:rsidRDefault="009C558D" w:rsidP="009C558D">
      <w:pPr>
        <w:autoSpaceDE w:val="0"/>
        <w:autoSpaceDN w:val="0"/>
        <w:adjustRightInd w:val="0"/>
        <w:ind w:firstLine="567"/>
        <w:jc w:val="both"/>
        <w:outlineLvl w:val="2"/>
      </w:pPr>
      <w:r>
        <w:t>Сканированная копия письма в день его регистрации направляется на адрес официальной электронной почты Службы строительного надзора и жилищного контроля Красноярского края. Направление оригинала письма обеспечивается почтовым отправлением.</w:t>
      </w:r>
    </w:p>
    <w:p w:rsidR="009C558D" w:rsidRDefault="009C558D" w:rsidP="009C558D">
      <w:pPr>
        <w:autoSpaceDE w:val="0"/>
        <w:autoSpaceDN w:val="0"/>
        <w:adjustRightInd w:val="0"/>
        <w:ind w:firstLine="567"/>
        <w:jc w:val="both"/>
        <w:outlineLvl w:val="2"/>
      </w:pPr>
      <w:r>
        <w:t>3.4.4. В случае непредставления Заявителем документов, указанных в пункте 2.6.2 настоящего Регламента, мероприятия по размещению Уведомления Ответственным исполнителем не проводятся.</w:t>
      </w:r>
    </w:p>
    <w:p w:rsidR="009C558D" w:rsidRDefault="009C558D" w:rsidP="009C558D">
      <w:pPr>
        <w:autoSpaceDE w:val="0"/>
        <w:autoSpaceDN w:val="0"/>
        <w:adjustRightInd w:val="0"/>
        <w:ind w:firstLine="567"/>
        <w:jc w:val="both"/>
        <w:outlineLvl w:val="2"/>
      </w:pPr>
      <w:r>
        <w:t>В этом случае Ответственный исполнитель подготавливает проект письма об отказе в размещении Уведомления в ИСОГД с указанием причин такого отказа.</w:t>
      </w:r>
    </w:p>
    <w:p w:rsidR="009C558D" w:rsidRDefault="009C558D" w:rsidP="009C558D">
      <w:pPr>
        <w:autoSpaceDE w:val="0"/>
        <w:autoSpaceDN w:val="0"/>
        <w:adjustRightInd w:val="0"/>
        <w:ind w:firstLine="567"/>
        <w:jc w:val="both"/>
        <w:outlineLvl w:val="2"/>
      </w:pPr>
      <w:r>
        <w:t>Проект письма об отказе в размещении Уведомления в ИСОГД подготавливается Ответственным исполнителем в двух экземплярах, передаётся на подписание Главе  сельсовета либо лицу, исполняющему его обязанности.</w:t>
      </w:r>
    </w:p>
    <w:p w:rsidR="009C558D" w:rsidRDefault="009C558D" w:rsidP="009C558D">
      <w:pPr>
        <w:autoSpaceDE w:val="0"/>
        <w:autoSpaceDN w:val="0"/>
        <w:adjustRightInd w:val="0"/>
        <w:ind w:firstLine="567"/>
        <w:jc w:val="both"/>
        <w:outlineLvl w:val="2"/>
      </w:pPr>
      <w:r>
        <w:t>Письмо регистрируется в Администрации в общем порядке исходящей корреспонденции и направляется в адрес Заявителя способом, который был избран им при направлении Уведомления; второй экземпляр (с комплектом прилагаемых документов) подлежит хранению в Администрации в порядке, установленном для архивного хранения соответствующих документов.</w:t>
      </w:r>
    </w:p>
    <w:p w:rsidR="009C558D" w:rsidRDefault="009C558D" w:rsidP="009C558D">
      <w:pPr>
        <w:autoSpaceDE w:val="0"/>
        <w:autoSpaceDN w:val="0"/>
        <w:adjustRightInd w:val="0"/>
        <w:ind w:firstLine="567"/>
        <w:jc w:val="both"/>
        <w:outlineLvl w:val="2"/>
      </w:pPr>
      <w:r>
        <w:t xml:space="preserve">3.4.5. В случае подачи заявления в электронном виде посредством ЕПГУ, РПГУ,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9C558D" w:rsidRDefault="009C558D" w:rsidP="009C558D">
      <w:pPr>
        <w:autoSpaceDE w:val="0"/>
        <w:autoSpaceDN w:val="0"/>
        <w:adjustRightInd w:val="0"/>
        <w:ind w:firstLine="567"/>
        <w:jc w:val="both"/>
        <w:outlineLvl w:val="2"/>
      </w:pPr>
      <w:r>
        <w:t>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и Заявителя остается на хранении в Администрации.</w:t>
      </w:r>
    </w:p>
    <w:p w:rsidR="009C558D" w:rsidRDefault="009C558D" w:rsidP="009C558D">
      <w:pPr>
        <w:autoSpaceDE w:val="0"/>
        <w:autoSpaceDN w:val="0"/>
        <w:adjustRightInd w:val="0"/>
        <w:ind w:firstLine="567"/>
        <w:jc w:val="both"/>
        <w:outlineLvl w:val="2"/>
      </w:pPr>
      <w:r>
        <w:t xml:space="preserve">3.4.6. Критерием принятия решения является принятое решение о предоставлении / отказе в предоставлении муниципальной услуги. </w:t>
      </w:r>
    </w:p>
    <w:p w:rsidR="009C558D" w:rsidRDefault="009C558D" w:rsidP="009C558D">
      <w:pPr>
        <w:autoSpaceDE w:val="0"/>
        <w:autoSpaceDN w:val="0"/>
        <w:adjustRightInd w:val="0"/>
        <w:ind w:firstLine="567"/>
        <w:jc w:val="both"/>
        <w:outlineLvl w:val="2"/>
      </w:pPr>
      <w:r>
        <w:t xml:space="preserve">3.4.7. Результатом исполнения административной процедуры является наличие результата предоставления муниципальной услуги, оформленного в установленном настоящим Регламентом порядке (размещение документов в ИСОГД с уведомлением Службы строительного надзора и жилищного контроля Красноярского края, регистрация письма об отказе в размещении уведомления о планируемом сносе объекта капитального строительства и приложенных документов в ИСОГД). </w:t>
      </w:r>
    </w:p>
    <w:p w:rsidR="009C558D" w:rsidRDefault="009C558D" w:rsidP="009C558D">
      <w:pPr>
        <w:autoSpaceDE w:val="0"/>
        <w:autoSpaceDN w:val="0"/>
        <w:adjustRightInd w:val="0"/>
        <w:ind w:firstLine="567"/>
        <w:jc w:val="both"/>
        <w:outlineLvl w:val="2"/>
      </w:pPr>
      <w:r>
        <w:t>3.4.9. Ответственным за выполнение административной процедуры является ответственный исполнитель муниципальной услуги.</w:t>
      </w:r>
    </w:p>
    <w:p w:rsidR="009C558D" w:rsidRDefault="009C558D" w:rsidP="009C558D">
      <w:pPr>
        <w:autoSpaceDE w:val="0"/>
        <w:autoSpaceDN w:val="0"/>
        <w:adjustRightInd w:val="0"/>
        <w:ind w:firstLine="567"/>
        <w:jc w:val="both"/>
        <w:outlineLvl w:val="2"/>
        <w:rPr>
          <w:i/>
        </w:rPr>
      </w:pPr>
      <w:r>
        <w:t>3.4.10. Срок выполнения административной процедуры составляет 2 (два) рабочих дня.</w:t>
      </w:r>
    </w:p>
    <w:p w:rsidR="009C558D" w:rsidRDefault="009C558D" w:rsidP="009C558D">
      <w:pPr>
        <w:autoSpaceDE w:val="0"/>
        <w:autoSpaceDN w:val="0"/>
        <w:adjustRightInd w:val="0"/>
        <w:ind w:firstLine="567"/>
        <w:jc w:val="center"/>
        <w:outlineLvl w:val="2"/>
        <w:rPr>
          <w:b/>
        </w:rPr>
      </w:pPr>
    </w:p>
    <w:p w:rsidR="009C558D" w:rsidRDefault="009C558D" w:rsidP="009C558D">
      <w:pPr>
        <w:autoSpaceDE w:val="0"/>
        <w:autoSpaceDN w:val="0"/>
        <w:adjustRightInd w:val="0"/>
        <w:ind w:firstLine="567"/>
        <w:jc w:val="center"/>
        <w:outlineLvl w:val="2"/>
        <w:rPr>
          <w:b/>
        </w:rPr>
      </w:pPr>
    </w:p>
    <w:p w:rsidR="009C558D" w:rsidRDefault="009C558D" w:rsidP="009C558D">
      <w:pPr>
        <w:autoSpaceDE w:val="0"/>
        <w:autoSpaceDN w:val="0"/>
        <w:adjustRightInd w:val="0"/>
        <w:ind w:firstLine="567"/>
        <w:jc w:val="center"/>
        <w:outlineLvl w:val="2"/>
        <w:rPr>
          <w:b/>
        </w:rPr>
      </w:pPr>
      <w:r>
        <w:rPr>
          <w:b/>
          <w:lang w:val="en-US"/>
        </w:rPr>
        <w:lastRenderedPageBreak/>
        <w:t>IV</w:t>
      </w:r>
      <w:r>
        <w:rPr>
          <w:b/>
        </w:rPr>
        <w:t xml:space="preserve">. ПОРЯДОК ОСУЩЕСТВЛЕНИЯ АДМИНИСТРАТИВНЫХ ПРОЦЕДУР </w:t>
      </w:r>
    </w:p>
    <w:p w:rsidR="009C558D" w:rsidRDefault="009C558D" w:rsidP="009C558D">
      <w:pPr>
        <w:autoSpaceDE w:val="0"/>
        <w:autoSpaceDN w:val="0"/>
        <w:adjustRightInd w:val="0"/>
        <w:ind w:firstLine="567"/>
        <w:jc w:val="center"/>
        <w:outlineLvl w:val="2"/>
        <w:rPr>
          <w:b/>
        </w:rPr>
      </w:pPr>
      <w:r>
        <w:rPr>
          <w:b/>
        </w:rPr>
        <w:t xml:space="preserve">В ЭЛЕКТРОННОЙ ФОРМЕ, В ТОМ ЧИСЛЕ С ИСПОЛЬЗОВАНИЕМ </w:t>
      </w:r>
    </w:p>
    <w:p w:rsidR="009C558D" w:rsidRDefault="009C558D" w:rsidP="009C558D">
      <w:pPr>
        <w:autoSpaceDE w:val="0"/>
        <w:autoSpaceDN w:val="0"/>
        <w:adjustRightInd w:val="0"/>
        <w:ind w:firstLine="567"/>
        <w:jc w:val="center"/>
        <w:outlineLvl w:val="2"/>
        <w:rPr>
          <w:b/>
        </w:rPr>
      </w:pPr>
      <w:r>
        <w:rPr>
          <w:b/>
        </w:rPr>
        <w:t>ЕПГУ, РПГУ, А ТАКЖЕ ОФИЦИАЛЬНОГО САЙТА АДМИНИСТРАЦИИ</w:t>
      </w:r>
    </w:p>
    <w:p w:rsidR="009C558D" w:rsidRDefault="009C558D" w:rsidP="009C558D">
      <w:pPr>
        <w:autoSpaceDE w:val="0"/>
        <w:autoSpaceDN w:val="0"/>
        <w:adjustRightInd w:val="0"/>
        <w:ind w:firstLine="567"/>
        <w:jc w:val="both"/>
        <w:outlineLvl w:val="2"/>
      </w:pPr>
    </w:p>
    <w:p w:rsidR="009C558D" w:rsidRDefault="009C558D" w:rsidP="009C558D">
      <w:pPr>
        <w:autoSpaceDE w:val="0"/>
        <w:autoSpaceDN w:val="0"/>
        <w:adjustRightInd w:val="0"/>
        <w:ind w:firstLine="567"/>
        <w:jc w:val="both"/>
        <w:outlineLvl w:val="2"/>
      </w:pPr>
      <w:r>
        <w:t xml:space="preserve">4.1. При предоставлении муниципальной услуги в электронной форме заявителю обеспечиваются: </w:t>
      </w:r>
    </w:p>
    <w:p w:rsidR="009C558D" w:rsidRDefault="009C558D" w:rsidP="009C558D">
      <w:pPr>
        <w:autoSpaceDE w:val="0"/>
        <w:autoSpaceDN w:val="0"/>
        <w:adjustRightInd w:val="0"/>
        <w:ind w:firstLine="567"/>
        <w:jc w:val="both"/>
        <w:outlineLvl w:val="2"/>
      </w:pPr>
      <w:r>
        <w:t xml:space="preserve">- получение информации о порядке и сроках предоставления муниципальной услуги; </w:t>
      </w:r>
    </w:p>
    <w:p w:rsidR="009C558D" w:rsidRDefault="009C558D" w:rsidP="009C558D">
      <w:pPr>
        <w:autoSpaceDE w:val="0"/>
        <w:autoSpaceDN w:val="0"/>
        <w:adjustRightInd w:val="0"/>
        <w:ind w:firstLine="567"/>
        <w:jc w:val="both"/>
        <w:outlineLvl w:val="2"/>
      </w:pPr>
      <w:r>
        <w:t xml:space="preserve">- формирование заявления; </w:t>
      </w:r>
    </w:p>
    <w:p w:rsidR="009C558D" w:rsidRDefault="009C558D" w:rsidP="009C558D">
      <w:pPr>
        <w:autoSpaceDE w:val="0"/>
        <w:autoSpaceDN w:val="0"/>
        <w:adjustRightInd w:val="0"/>
        <w:ind w:firstLine="567"/>
        <w:jc w:val="both"/>
        <w:outlineLvl w:val="2"/>
      </w:pPr>
      <w:r>
        <w:t xml:space="preserve">- приём и регистрация Уполномоченным органом заявления и иных документов, необходимых для предоставления муниципальной услуги; </w:t>
      </w:r>
    </w:p>
    <w:p w:rsidR="009C558D" w:rsidRDefault="009C558D" w:rsidP="009C558D">
      <w:pPr>
        <w:autoSpaceDE w:val="0"/>
        <w:autoSpaceDN w:val="0"/>
        <w:adjustRightInd w:val="0"/>
        <w:ind w:firstLine="567"/>
        <w:jc w:val="both"/>
        <w:outlineLvl w:val="2"/>
      </w:pPr>
      <w:r>
        <w:t xml:space="preserve">- получение результата предоставления муниципальной услуги; </w:t>
      </w:r>
    </w:p>
    <w:p w:rsidR="009C558D" w:rsidRDefault="009C558D" w:rsidP="009C558D">
      <w:pPr>
        <w:autoSpaceDE w:val="0"/>
        <w:autoSpaceDN w:val="0"/>
        <w:adjustRightInd w:val="0"/>
        <w:ind w:firstLine="567"/>
        <w:jc w:val="both"/>
        <w:outlineLvl w:val="2"/>
      </w:pPr>
      <w:r>
        <w:t xml:space="preserve">- получение сведений о ходе рассмотрения заявления; </w:t>
      </w:r>
    </w:p>
    <w:p w:rsidR="009C558D" w:rsidRDefault="009C558D" w:rsidP="009C558D">
      <w:pPr>
        <w:autoSpaceDE w:val="0"/>
        <w:autoSpaceDN w:val="0"/>
        <w:adjustRightInd w:val="0"/>
        <w:ind w:firstLine="567"/>
        <w:jc w:val="both"/>
        <w:outlineLvl w:val="2"/>
      </w:pPr>
      <w:r>
        <w:t xml:space="preserve">- осуществление оценки качества предоставления муниципальной услуги; </w:t>
      </w:r>
    </w:p>
    <w:p w:rsidR="009C558D" w:rsidRDefault="009C558D" w:rsidP="009C558D">
      <w:pPr>
        <w:autoSpaceDE w:val="0"/>
        <w:autoSpaceDN w:val="0"/>
        <w:adjustRightInd w:val="0"/>
        <w:ind w:firstLine="567"/>
        <w:jc w:val="both"/>
        <w:outlineLvl w:val="2"/>
      </w:pPr>
      <w: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9C558D" w:rsidRDefault="009C558D" w:rsidP="009C558D">
      <w:pPr>
        <w:autoSpaceDE w:val="0"/>
        <w:autoSpaceDN w:val="0"/>
        <w:adjustRightInd w:val="0"/>
        <w:ind w:firstLine="567"/>
        <w:jc w:val="both"/>
        <w:outlineLvl w:val="2"/>
      </w:pPr>
      <w:r>
        <w:t>4.2. Исчерпывающий порядок осуществления административных процедур (действий) в электронной форме.</w:t>
      </w:r>
    </w:p>
    <w:p w:rsidR="009C558D" w:rsidRDefault="009C558D" w:rsidP="009C558D">
      <w:pPr>
        <w:autoSpaceDE w:val="0"/>
        <w:autoSpaceDN w:val="0"/>
        <w:adjustRightInd w:val="0"/>
        <w:ind w:firstLine="567"/>
        <w:jc w:val="both"/>
        <w:outlineLvl w:val="2"/>
      </w:pPr>
      <w:r>
        <w:t xml:space="preserve">4.2.1. Формирование заявления. </w:t>
      </w:r>
    </w:p>
    <w:p w:rsidR="009C558D" w:rsidRDefault="009C558D" w:rsidP="009C558D">
      <w:pPr>
        <w:autoSpaceDE w:val="0"/>
        <w:autoSpaceDN w:val="0"/>
        <w:adjustRightInd w:val="0"/>
        <w:ind w:firstLine="567"/>
        <w:jc w:val="both"/>
        <w:outlineLvl w:val="2"/>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9C558D" w:rsidRDefault="009C558D" w:rsidP="009C558D">
      <w:pPr>
        <w:autoSpaceDE w:val="0"/>
        <w:autoSpaceDN w:val="0"/>
        <w:adjustRightInd w:val="0"/>
        <w:ind w:firstLine="567"/>
        <w:jc w:val="both"/>
        <w:outlineLvl w:val="2"/>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9C558D" w:rsidRDefault="009C558D" w:rsidP="009C558D">
      <w:pPr>
        <w:autoSpaceDE w:val="0"/>
        <w:autoSpaceDN w:val="0"/>
        <w:adjustRightInd w:val="0"/>
        <w:ind w:firstLine="567"/>
        <w:jc w:val="both"/>
        <w:outlineLvl w:val="2"/>
      </w:pPr>
      <w:r>
        <w:t xml:space="preserve">При формировании заявления заявителю обеспечивается: </w:t>
      </w:r>
    </w:p>
    <w:p w:rsidR="009C558D" w:rsidRDefault="009C558D" w:rsidP="009C558D">
      <w:pPr>
        <w:autoSpaceDE w:val="0"/>
        <w:autoSpaceDN w:val="0"/>
        <w:adjustRightInd w:val="0"/>
        <w:ind w:firstLine="567"/>
        <w:jc w:val="both"/>
        <w:outlineLvl w:val="2"/>
      </w:pPr>
      <w:r>
        <w:t xml:space="preserve">а) возможность копирования и сохранения заявления и иных документов, указанных в пункте 2.7 настоящего Регламента, необходимых для предоставления муниципальной услуги; </w:t>
      </w:r>
    </w:p>
    <w:p w:rsidR="009C558D" w:rsidRDefault="009C558D" w:rsidP="009C558D">
      <w:pPr>
        <w:autoSpaceDE w:val="0"/>
        <w:autoSpaceDN w:val="0"/>
        <w:adjustRightInd w:val="0"/>
        <w:ind w:firstLine="567"/>
        <w:jc w:val="both"/>
        <w:outlineLvl w:val="2"/>
      </w:pPr>
      <w:r>
        <w:t xml:space="preserve">б) возможность печати на бумажном носителе копии электронной формы заявления; </w:t>
      </w:r>
    </w:p>
    <w:p w:rsidR="009C558D" w:rsidRDefault="009C558D" w:rsidP="009C558D">
      <w:pPr>
        <w:autoSpaceDE w:val="0"/>
        <w:autoSpaceDN w:val="0"/>
        <w:adjustRightInd w:val="0"/>
        <w:ind w:firstLine="567"/>
        <w:jc w:val="both"/>
        <w:outlineLvl w:val="2"/>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9C558D" w:rsidRDefault="009C558D" w:rsidP="009C558D">
      <w:pPr>
        <w:autoSpaceDE w:val="0"/>
        <w:autoSpaceDN w:val="0"/>
        <w:adjustRightInd w:val="0"/>
        <w:ind w:firstLine="567"/>
        <w:jc w:val="both"/>
        <w:outlineLvl w:val="2"/>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9C558D" w:rsidRDefault="009C558D" w:rsidP="009C558D">
      <w:pPr>
        <w:autoSpaceDE w:val="0"/>
        <w:autoSpaceDN w:val="0"/>
        <w:adjustRightInd w:val="0"/>
        <w:ind w:firstLine="567"/>
        <w:jc w:val="both"/>
        <w:outlineLvl w:val="2"/>
      </w:pPr>
      <w:proofErr w:type="spellStart"/>
      <w:r>
        <w:t>д</w:t>
      </w:r>
      <w:proofErr w:type="spellEnd"/>
      <w:r>
        <w:t xml:space="preserve">)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 </w:t>
      </w:r>
    </w:p>
    <w:p w:rsidR="009C558D" w:rsidRDefault="009C558D" w:rsidP="009C558D">
      <w:pPr>
        <w:autoSpaceDE w:val="0"/>
        <w:autoSpaceDN w:val="0"/>
        <w:adjustRightInd w:val="0"/>
        <w:ind w:firstLine="567"/>
        <w:jc w:val="both"/>
        <w:outlineLvl w:val="2"/>
      </w:pPr>
      <w: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9C558D" w:rsidRDefault="009C558D" w:rsidP="009C558D">
      <w:pPr>
        <w:autoSpaceDE w:val="0"/>
        <w:autoSpaceDN w:val="0"/>
        <w:adjustRightInd w:val="0"/>
        <w:ind w:firstLine="567"/>
        <w:jc w:val="both"/>
        <w:outlineLvl w:val="2"/>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 </w:t>
      </w:r>
    </w:p>
    <w:p w:rsidR="009C558D" w:rsidRDefault="009C558D" w:rsidP="009C558D">
      <w:pPr>
        <w:autoSpaceDE w:val="0"/>
        <w:autoSpaceDN w:val="0"/>
        <w:adjustRightInd w:val="0"/>
        <w:ind w:firstLine="567"/>
        <w:jc w:val="both"/>
        <w:outlineLvl w:val="2"/>
      </w:pPr>
      <w:r>
        <w:t xml:space="preserve">4.2.2. Уполномоченный орган обеспечивает в сроки, установленные Земельным кодексом РФ и иными нормативно-правовыми актами Российской Федерации, Красноярского края: </w:t>
      </w:r>
    </w:p>
    <w:p w:rsidR="009C558D" w:rsidRDefault="009C558D" w:rsidP="009C558D">
      <w:pPr>
        <w:autoSpaceDE w:val="0"/>
        <w:autoSpaceDN w:val="0"/>
        <w:adjustRightInd w:val="0"/>
        <w:ind w:firstLine="567"/>
        <w:jc w:val="both"/>
        <w:outlineLvl w:val="2"/>
      </w:pPr>
      <w:r>
        <w:t xml:space="preserve">а) приём документов, необходимых для предоставления муниципальной услуги, и направление заявителю электронного сообщения о поступлении заявления; </w:t>
      </w:r>
    </w:p>
    <w:p w:rsidR="009C558D" w:rsidRDefault="009C558D" w:rsidP="009C558D">
      <w:pPr>
        <w:autoSpaceDE w:val="0"/>
        <w:autoSpaceDN w:val="0"/>
        <w:adjustRightInd w:val="0"/>
        <w:ind w:firstLine="567"/>
        <w:jc w:val="both"/>
        <w:outlineLvl w:val="2"/>
      </w:pPr>
      <w:r>
        <w:lastRenderedPageBreak/>
        <w:t xml:space="preserve">б) регистрацию заявления и направление Заявителю уведомления о регистрации заявления либо об отказе в приёме документов, необходимых для предоставления муниципальной услуги. </w:t>
      </w:r>
    </w:p>
    <w:p w:rsidR="009C558D" w:rsidRDefault="009C558D" w:rsidP="009C558D">
      <w:pPr>
        <w:autoSpaceDE w:val="0"/>
        <w:autoSpaceDN w:val="0"/>
        <w:adjustRightInd w:val="0"/>
        <w:ind w:firstLine="567"/>
        <w:jc w:val="both"/>
        <w:outlineLvl w:val="2"/>
      </w:pPr>
      <w:r>
        <w:t>4.2.3. Электронное заявление становится доступным для специалиста Администрации, ответственного за приём и выдачу документов, в государственной информационной системе, используемой Уполномоченным органом для предоставления муниципальной услуги (далее – ГИС).</w:t>
      </w:r>
    </w:p>
    <w:p w:rsidR="009C558D" w:rsidRDefault="009C558D" w:rsidP="009C558D">
      <w:pPr>
        <w:autoSpaceDE w:val="0"/>
        <w:autoSpaceDN w:val="0"/>
        <w:adjustRightInd w:val="0"/>
        <w:ind w:firstLine="567"/>
        <w:jc w:val="both"/>
        <w:outlineLvl w:val="2"/>
      </w:pPr>
      <w:r>
        <w:t xml:space="preserve">Специалист Администрации, ответственный за приём и выдачу документов: </w:t>
      </w:r>
    </w:p>
    <w:p w:rsidR="009C558D" w:rsidRDefault="009C558D" w:rsidP="009C558D">
      <w:pPr>
        <w:autoSpaceDE w:val="0"/>
        <w:autoSpaceDN w:val="0"/>
        <w:adjustRightInd w:val="0"/>
        <w:ind w:firstLine="567"/>
        <w:jc w:val="both"/>
        <w:outlineLvl w:val="2"/>
      </w:pPr>
      <w:r>
        <w:t xml:space="preserve">- проверяет наличие электронных заявлений, поступивших с ЕПГУ, с периодом не реже 2 (двух) раз в день; </w:t>
      </w:r>
    </w:p>
    <w:p w:rsidR="009C558D" w:rsidRDefault="009C558D" w:rsidP="009C558D">
      <w:pPr>
        <w:autoSpaceDE w:val="0"/>
        <w:autoSpaceDN w:val="0"/>
        <w:adjustRightInd w:val="0"/>
        <w:ind w:firstLine="567"/>
        <w:jc w:val="both"/>
        <w:outlineLvl w:val="2"/>
      </w:pPr>
      <w:r>
        <w:t xml:space="preserve">- рассматривает поступившие заявления и приложенные образы документов (документы); </w:t>
      </w:r>
    </w:p>
    <w:p w:rsidR="009C558D" w:rsidRDefault="009C558D" w:rsidP="009C558D">
      <w:pPr>
        <w:autoSpaceDE w:val="0"/>
        <w:autoSpaceDN w:val="0"/>
        <w:adjustRightInd w:val="0"/>
        <w:ind w:firstLine="567"/>
        <w:jc w:val="both"/>
        <w:outlineLvl w:val="2"/>
      </w:pPr>
      <w:r>
        <w:t xml:space="preserve">- производит действия в соответствии с пунктом 3.2 настоящего Регламента. </w:t>
      </w:r>
    </w:p>
    <w:p w:rsidR="009C558D" w:rsidRDefault="009C558D" w:rsidP="009C558D">
      <w:pPr>
        <w:autoSpaceDE w:val="0"/>
        <w:autoSpaceDN w:val="0"/>
        <w:adjustRightInd w:val="0"/>
        <w:ind w:firstLine="567"/>
        <w:jc w:val="both"/>
        <w:outlineLvl w:val="2"/>
      </w:pPr>
      <w:r>
        <w:t xml:space="preserve">4.2.4. Заявителю в качестве результата предоставления муниципальной услуги обеспечивается возможность получения документа: </w:t>
      </w:r>
    </w:p>
    <w:p w:rsidR="009C558D" w:rsidRDefault="009C558D" w:rsidP="009C558D">
      <w:pPr>
        <w:autoSpaceDE w:val="0"/>
        <w:autoSpaceDN w:val="0"/>
        <w:adjustRightInd w:val="0"/>
        <w:ind w:firstLine="567"/>
        <w:jc w:val="both"/>
        <w:outlineLvl w:val="2"/>
      </w:pPr>
      <w: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C558D" w:rsidRDefault="009C558D" w:rsidP="009C558D">
      <w:pPr>
        <w:autoSpaceDE w:val="0"/>
        <w:autoSpaceDN w:val="0"/>
        <w:adjustRightInd w:val="0"/>
        <w:ind w:firstLine="567"/>
        <w:jc w:val="both"/>
        <w:outlineLvl w:val="2"/>
      </w:pPr>
      <w:r>
        <w:t xml:space="preserve">4.2.5.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9C558D" w:rsidRDefault="009C558D" w:rsidP="009C558D">
      <w:pPr>
        <w:autoSpaceDE w:val="0"/>
        <w:autoSpaceDN w:val="0"/>
        <w:adjustRightInd w:val="0"/>
        <w:ind w:firstLine="567"/>
        <w:jc w:val="both"/>
        <w:outlineLvl w:val="2"/>
      </w:pPr>
      <w:r>
        <w:t xml:space="preserve">При предоставлении муниципальной услуги в электронной форме заявителю направляется: </w:t>
      </w:r>
    </w:p>
    <w:p w:rsidR="009C558D" w:rsidRDefault="009C558D" w:rsidP="009C558D">
      <w:pPr>
        <w:autoSpaceDE w:val="0"/>
        <w:autoSpaceDN w:val="0"/>
        <w:adjustRightInd w:val="0"/>
        <w:ind w:firstLine="567"/>
        <w:jc w:val="both"/>
        <w:outlineLvl w:val="2"/>
      </w:pPr>
      <w:proofErr w:type="gramStart"/>
      <w:r>
        <w:t xml:space="preserve">а) уведомление о приёме и регистрации заявления и иных документов, необходимых для предоставления муниципальной услуги, содержащее сведения о факте приёма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приёме документов, необходимых для предоставления муниципальной услуги; </w:t>
      </w:r>
      <w:proofErr w:type="gramEnd"/>
    </w:p>
    <w:p w:rsidR="009C558D" w:rsidRDefault="009C558D" w:rsidP="009C558D">
      <w:pPr>
        <w:autoSpaceDE w:val="0"/>
        <w:autoSpaceDN w:val="0"/>
        <w:adjustRightInd w:val="0"/>
        <w:ind w:firstLine="567"/>
        <w:jc w:val="both"/>
        <w:outlineLvl w:val="2"/>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9C558D" w:rsidRDefault="009C558D" w:rsidP="009C558D">
      <w:pPr>
        <w:ind w:firstLine="567"/>
        <w:jc w:val="center"/>
        <w:rPr>
          <w:b/>
        </w:rPr>
      </w:pPr>
    </w:p>
    <w:p w:rsidR="009C558D" w:rsidRDefault="009C558D" w:rsidP="009C558D">
      <w:pPr>
        <w:jc w:val="center"/>
        <w:rPr>
          <w:b/>
        </w:rPr>
      </w:pPr>
      <w:r>
        <w:rPr>
          <w:b/>
          <w:lang w:val="en-US"/>
        </w:rPr>
        <w:t>V</w:t>
      </w:r>
      <w:r>
        <w:rPr>
          <w:b/>
        </w:rPr>
        <w:t>. ФОРМЫ КОНТРОЛЯ ЗА ИСПОЛНЕНИЕМ РЕГЛАМЕНТА</w:t>
      </w:r>
    </w:p>
    <w:p w:rsidR="009C558D" w:rsidRDefault="009C558D" w:rsidP="009C558D">
      <w:pPr>
        <w:ind w:firstLine="567"/>
        <w:jc w:val="both"/>
      </w:pPr>
    </w:p>
    <w:p w:rsidR="009C558D" w:rsidRDefault="009C558D" w:rsidP="009C558D">
      <w:pPr>
        <w:ind w:firstLine="567"/>
        <w:jc w:val="both"/>
        <w:rPr>
          <w:color w:val="000000"/>
        </w:rPr>
      </w:pPr>
      <w:r>
        <w:rPr>
          <w:color w:val="000000"/>
        </w:rPr>
        <w:t>5.1.</w:t>
      </w:r>
      <w:r>
        <w:t xml:space="preserve"> </w:t>
      </w:r>
      <w:proofErr w:type="gramStart"/>
      <w:r>
        <w:rPr>
          <w:color w:val="000000"/>
        </w:rPr>
        <w:t>Контроль за</w:t>
      </w:r>
      <w:proofErr w:type="gramEnd"/>
      <w:r>
        <w:rPr>
          <w:color w:val="000000"/>
        </w:rPr>
        <w:t xml:space="preserve"> предоставлением муниципальной услуги осуществляется в форме текущего контроля за соблюдением и исполнением положений Регламента, плановых и внеплановых проверок полноты и качества предоставления муниципальной услуги, а так же в форме контроля за предоставлением муниципальной услуги со стороны граждан, их объединений и организаций</w:t>
      </w:r>
    </w:p>
    <w:p w:rsidR="009C558D" w:rsidRDefault="009C558D" w:rsidP="009C558D">
      <w:pPr>
        <w:ind w:firstLine="567"/>
        <w:jc w:val="both"/>
        <w:rPr>
          <w:color w:val="000000"/>
        </w:rPr>
      </w:pPr>
      <w:r>
        <w:rPr>
          <w:color w:val="000000"/>
        </w:rPr>
        <w:t xml:space="preserve">5.2. Порядок осуществления текущего </w:t>
      </w:r>
      <w:proofErr w:type="gramStart"/>
      <w:r>
        <w:rPr>
          <w:color w:val="000000"/>
        </w:rPr>
        <w:t>контроля за</w:t>
      </w:r>
      <w:proofErr w:type="gramEnd"/>
      <w:r>
        <w:rPr>
          <w:color w:val="000000"/>
        </w:rPr>
        <w:t xml:space="preserve"> соблюдением и исполнением положений Регламента.</w:t>
      </w:r>
    </w:p>
    <w:p w:rsidR="009C558D" w:rsidRDefault="009C558D" w:rsidP="009C558D">
      <w:pPr>
        <w:ind w:firstLine="567"/>
        <w:jc w:val="both"/>
      </w:pPr>
      <w:r>
        <w:rPr>
          <w:color w:val="000000"/>
        </w:rPr>
        <w:t xml:space="preserve">Текущий </w:t>
      </w:r>
      <w:proofErr w:type="gramStart"/>
      <w:r>
        <w:rPr>
          <w:color w:val="000000"/>
        </w:rPr>
        <w:t>контроль за</w:t>
      </w:r>
      <w:proofErr w:type="gramEnd"/>
      <w:r>
        <w:rPr>
          <w:color w:val="000000"/>
        </w:rPr>
        <w:t xml:space="preserve"> соблюдением последовательности административных действий, определенных административными </w:t>
      </w:r>
      <w:r>
        <w:t>процедурами по предоставлению муниципальной услуги, и принятием в ходе ее предоставления решений осуществляет Глава  сельсовета, Ответственный исполнитель муниципальной услуги.</w:t>
      </w:r>
    </w:p>
    <w:p w:rsidR="009C558D" w:rsidRDefault="009C558D" w:rsidP="009C558D">
      <w:pPr>
        <w:ind w:firstLine="567"/>
        <w:jc w:val="both"/>
        <w:rPr>
          <w:color w:val="000000"/>
        </w:rPr>
      </w:pPr>
      <w:r>
        <w:rPr>
          <w:color w:val="000000"/>
        </w:rPr>
        <w:t>5.3. Порядок и периодичность осуществления плановых и внеплановых проверок полноты и качества предоставления муниципальной услуги.</w:t>
      </w:r>
    </w:p>
    <w:p w:rsidR="009C558D" w:rsidRDefault="009C558D" w:rsidP="009C558D">
      <w:pPr>
        <w:ind w:firstLine="567"/>
        <w:jc w:val="both"/>
        <w:rPr>
          <w:color w:val="000000"/>
        </w:rPr>
      </w:pPr>
      <w:proofErr w:type="gramStart"/>
      <w:r>
        <w:rPr>
          <w:color w:val="000000"/>
        </w:rPr>
        <w:lastRenderedPageBreak/>
        <w:t>Контроль за</w:t>
      </w:r>
      <w:proofErr w:type="gramEnd"/>
      <w:r>
        <w:rPr>
          <w:color w:val="000000"/>
        </w:rPr>
        <w:t xml:space="preserve"> полнотой и качеством предоставления муниципальной услуги включает в себя проведение проверок, в том числе на основании обращений Заявителей, выявление и установление нарушений прав Заявителей, принятие решений об устранении соответствующих нарушений.</w:t>
      </w:r>
    </w:p>
    <w:p w:rsidR="009C558D" w:rsidRDefault="009C558D" w:rsidP="009C558D">
      <w:pPr>
        <w:ind w:firstLine="567"/>
        <w:jc w:val="both"/>
        <w:rPr>
          <w:color w:val="000000"/>
        </w:rPr>
      </w:pPr>
      <w:r>
        <w:rPr>
          <w:color w:val="000000"/>
        </w:rPr>
        <w:t>Решение о проведении проверки принимает Глава сельсовета или уполномоченное им должностное лицо.</w:t>
      </w:r>
    </w:p>
    <w:p w:rsidR="009C558D" w:rsidRDefault="009C558D" w:rsidP="009C558D">
      <w:pPr>
        <w:ind w:firstLine="567"/>
        <w:jc w:val="both"/>
        <w:rPr>
          <w:color w:val="000000"/>
        </w:rPr>
      </w:pPr>
      <w:r>
        <w:rPr>
          <w:color w:val="000000"/>
        </w:rPr>
        <w:t>Плановые проверки проводятся в соответствии с планом проведения плановых проверок, утвержденным актом Администрации, не чаще одного раза в три года, но не реже одного раза в пять лет.</w:t>
      </w:r>
    </w:p>
    <w:p w:rsidR="009C558D" w:rsidRDefault="009C558D" w:rsidP="009C558D">
      <w:pPr>
        <w:ind w:firstLine="567"/>
        <w:jc w:val="both"/>
        <w:rPr>
          <w:color w:val="000000"/>
        </w:rPr>
      </w:pPr>
      <w:r>
        <w:rPr>
          <w:color w:val="000000"/>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органа, ответственного за предоставление муниципальной услуги.</w:t>
      </w:r>
    </w:p>
    <w:p w:rsidR="009C558D" w:rsidRDefault="009C558D" w:rsidP="009C558D">
      <w:pPr>
        <w:ind w:firstLine="567"/>
        <w:jc w:val="both"/>
        <w:rPr>
          <w:color w:val="000000"/>
        </w:rPr>
      </w:pPr>
      <w:r>
        <w:rPr>
          <w:color w:val="000000"/>
        </w:rPr>
        <w:t>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9C558D" w:rsidRDefault="009C558D" w:rsidP="009C558D">
      <w:pPr>
        <w:ind w:firstLine="567"/>
        <w:jc w:val="both"/>
        <w:rPr>
          <w:color w:val="000000"/>
        </w:rPr>
      </w:pPr>
      <w:r>
        <w:rPr>
          <w:color w:val="000000"/>
        </w:rPr>
        <w:t>Результаты проверки оформляются в виде акта, в котором отмечаются выявленные недостатки и указываются предложения по их устранению.</w:t>
      </w:r>
    </w:p>
    <w:p w:rsidR="009C558D" w:rsidRDefault="009C558D" w:rsidP="009C558D">
      <w:pPr>
        <w:ind w:firstLine="567"/>
        <w:jc w:val="both"/>
        <w:rPr>
          <w:color w:val="000000"/>
        </w:rPr>
      </w:pPr>
      <w:r>
        <w:rPr>
          <w:color w:val="000000"/>
        </w:rPr>
        <w:t>Акт подписывается всеми членами комиссии.</w:t>
      </w:r>
    </w:p>
    <w:p w:rsidR="009C558D" w:rsidRDefault="009C558D" w:rsidP="009C558D">
      <w:pPr>
        <w:ind w:firstLine="567"/>
        <w:jc w:val="both"/>
        <w:rPr>
          <w:color w:val="000000"/>
        </w:rPr>
      </w:pPr>
      <w:r>
        <w:rPr>
          <w:color w:val="000000"/>
        </w:rPr>
        <w:t xml:space="preserve">5.4. Порядок и формы </w:t>
      </w:r>
      <w:proofErr w:type="gramStart"/>
      <w:r>
        <w:rPr>
          <w:color w:val="000000"/>
        </w:rPr>
        <w:t>контроля за</w:t>
      </w:r>
      <w:proofErr w:type="gramEnd"/>
      <w:r>
        <w:rPr>
          <w:color w:val="000000"/>
        </w:rPr>
        <w:t xml:space="preserve"> предоставлением муниципальной услуги со стороны граждан, их объединений и организаций.</w:t>
      </w:r>
    </w:p>
    <w:p w:rsidR="009C558D" w:rsidRDefault="009C558D" w:rsidP="009C558D">
      <w:pPr>
        <w:ind w:firstLine="567"/>
        <w:jc w:val="both"/>
        <w:rPr>
          <w:color w:val="000000"/>
        </w:rPr>
      </w:pPr>
      <w:r>
        <w:rPr>
          <w:color w:val="000000"/>
        </w:rPr>
        <w:t xml:space="preserve">Заявители вправе направить письменное обращение в адрес Главы  </w:t>
      </w:r>
      <w:proofErr w:type="spellStart"/>
      <w:r>
        <w:rPr>
          <w:color w:val="000000"/>
        </w:rPr>
        <w:t>Иннокентьевского</w:t>
      </w:r>
      <w:proofErr w:type="spellEnd"/>
      <w:r>
        <w:rPr>
          <w:color w:val="000000"/>
        </w:rPr>
        <w:t xml:space="preserve"> сельсовета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C558D" w:rsidRDefault="009C558D" w:rsidP="009C558D">
      <w:pPr>
        <w:ind w:firstLine="567"/>
        <w:jc w:val="both"/>
        <w:rPr>
          <w:color w:val="000000"/>
        </w:rPr>
      </w:pPr>
      <w:r>
        <w:rPr>
          <w:color w:val="000000"/>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w:t>
      </w:r>
      <w:proofErr w:type="spellStart"/>
      <w:r>
        <w:rPr>
          <w:color w:val="000000"/>
        </w:rPr>
        <w:t>Иннокентьевского</w:t>
      </w:r>
      <w:proofErr w:type="spellEnd"/>
      <w:r>
        <w:rPr>
          <w:color w:val="000000"/>
        </w:rPr>
        <w:t xml:space="preserve"> сельсовета или уполномоченным им должностным лицом.</w:t>
      </w:r>
    </w:p>
    <w:p w:rsidR="009C558D" w:rsidRDefault="009C558D" w:rsidP="009C558D">
      <w:pPr>
        <w:ind w:firstLine="567"/>
        <w:jc w:val="both"/>
        <w:rPr>
          <w:color w:val="000000"/>
        </w:rPr>
      </w:pPr>
      <w:r>
        <w:rPr>
          <w:color w:val="000000"/>
        </w:rPr>
        <w:t>5.5.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9C558D" w:rsidRDefault="009C558D" w:rsidP="009C558D">
      <w:pPr>
        <w:ind w:firstLine="567"/>
        <w:jc w:val="both"/>
        <w:rPr>
          <w:color w:val="000000"/>
        </w:rPr>
      </w:pPr>
      <w:proofErr w:type="gramStart"/>
      <w:r>
        <w:rPr>
          <w:color w:val="000000"/>
        </w:rPr>
        <w:t>Ответственный исполнитель муниципальной услуги несет персональную ответственность: за требование у Заявителей документов или платы, не предусмотренных настоящим Регламентом; за отказ в приеме документов по основаниям, не предусмотренным настоящим Регламентом; за нарушение срока предоставления муниципальной услуги; за направление необоснованных межведомственных запросов; за нарушение сроков подготовки межведомственных запросов и ответов на межведомственные запросы;</w:t>
      </w:r>
      <w:proofErr w:type="gramEnd"/>
      <w:r>
        <w:rPr>
          <w:color w:val="000000"/>
        </w:rPr>
        <w:t xml:space="preserve"> за необоснованное непредставление информации на межведомственные запросы; за несоответствие результатов рассмотрения документов требованиям законодательства. </w:t>
      </w:r>
    </w:p>
    <w:p w:rsidR="009C558D" w:rsidRDefault="009C558D" w:rsidP="009C558D">
      <w:pPr>
        <w:ind w:firstLine="567"/>
        <w:jc w:val="both"/>
      </w:pPr>
      <w:r>
        <w:rPr>
          <w:color w:val="000000"/>
        </w:rPr>
        <w:t>Ответственный исполнитель муниципальной услуги, иные должностные лица в случае выявления факта хотя бы одного из перечисленных нарушений либо иных нарушений прав Заявителей или их представителей в связи с исполнением настоящего Регламента привлекаются</w:t>
      </w:r>
      <w:r>
        <w:t xml:space="preserve"> к административной, дисциплинарной или иной ответственности в соответствии с законодательством Российской Федерации.</w:t>
      </w:r>
    </w:p>
    <w:p w:rsidR="009C558D" w:rsidRDefault="009C558D" w:rsidP="009C558D">
      <w:pPr>
        <w:ind w:firstLine="567"/>
        <w:jc w:val="center"/>
        <w:rPr>
          <w:b/>
        </w:rPr>
      </w:pPr>
    </w:p>
    <w:p w:rsidR="009C558D" w:rsidRDefault="009C558D" w:rsidP="009C558D">
      <w:pPr>
        <w:ind w:firstLine="567"/>
        <w:jc w:val="both"/>
        <w:rPr>
          <w:b/>
        </w:rPr>
      </w:pPr>
      <w:r>
        <w:rPr>
          <w:b/>
          <w:lang w:val="en-US"/>
        </w:rPr>
        <w:lastRenderedPageBreak/>
        <w:t>VI</w:t>
      </w:r>
      <w:r>
        <w:rPr>
          <w:b/>
        </w:rPr>
        <w:t xml:space="preserve">. ДОСУДЕБНЫЙ (ВНЕСУДЕБНЫЙ) ПОРЯДОК ОБЖАЛОВАНИЯ РЕШЕНИЙ И ДЕЙСТВИЙ (БЕЗДЕЙСТВИЯ) АДМИНИСТРАЦИИ И СОТРУДНИКОВ СТРУКТУРНЫХ ПОДРАЗДЕЛЕНИЙ, ПРЕДОСТАВЛЯЮЩИХ </w:t>
      </w:r>
    </w:p>
    <w:p w:rsidR="009C558D" w:rsidRDefault="009C558D" w:rsidP="009C558D">
      <w:pPr>
        <w:ind w:firstLine="567"/>
        <w:jc w:val="both"/>
      </w:pPr>
    </w:p>
    <w:p w:rsidR="009C558D" w:rsidRDefault="009C558D" w:rsidP="009C558D">
      <w:pPr>
        <w:autoSpaceDE w:val="0"/>
        <w:autoSpaceDN w:val="0"/>
        <w:adjustRightInd w:val="0"/>
        <w:spacing w:line="240" w:lineRule="atLeast"/>
        <w:ind w:firstLine="720"/>
        <w:jc w:val="both"/>
        <w:outlineLvl w:val="1"/>
      </w:pPr>
      <w:r>
        <w:t>6.1.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9C558D" w:rsidRDefault="009C558D" w:rsidP="009C558D">
      <w:pPr>
        <w:autoSpaceDE w:val="0"/>
        <w:autoSpaceDN w:val="0"/>
        <w:adjustRightInd w:val="0"/>
        <w:spacing w:line="240" w:lineRule="atLeast"/>
        <w:ind w:firstLine="540"/>
        <w:jc w:val="both"/>
      </w:pPr>
      <w:r>
        <w:t>1) нарушение срока регистрации запроса о предоставлении муниципальной услуги, запроса;</w:t>
      </w:r>
    </w:p>
    <w:p w:rsidR="009C558D" w:rsidRDefault="009C558D" w:rsidP="009C558D">
      <w:pPr>
        <w:autoSpaceDE w:val="0"/>
        <w:autoSpaceDN w:val="0"/>
        <w:adjustRightInd w:val="0"/>
        <w:spacing w:line="240" w:lineRule="atLeast"/>
        <w:ind w:firstLine="540"/>
        <w:jc w:val="both"/>
      </w:pPr>
      <w:r>
        <w:t>2) нарушение срока предоставления муниципальной услуги;</w:t>
      </w:r>
    </w:p>
    <w:p w:rsidR="009C558D" w:rsidRDefault="009C558D" w:rsidP="009C558D">
      <w:pPr>
        <w:autoSpaceDE w:val="0"/>
        <w:autoSpaceDN w:val="0"/>
        <w:adjustRightInd w:val="0"/>
        <w:spacing w:line="240" w:lineRule="atLeast"/>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558D" w:rsidRDefault="009C558D" w:rsidP="009C558D">
      <w:pPr>
        <w:autoSpaceDE w:val="0"/>
        <w:autoSpaceDN w:val="0"/>
        <w:adjustRightInd w:val="0"/>
        <w:spacing w:line="240" w:lineRule="atLeast"/>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558D" w:rsidRDefault="009C558D" w:rsidP="009C558D">
      <w:pPr>
        <w:autoSpaceDE w:val="0"/>
        <w:autoSpaceDN w:val="0"/>
        <w:adjustRightInd w:val="0"/>
        <w:spacing w:line="240" w:lineRule="atLeast"/>
        <w:jc w:val="both"/>
      </w:pPr>
      <w:r>
        <w:tab/>
      </w: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558D" w:rsidRDefault="009C558D" w:rsidP="009C558D">
      <w:pPr>
        <w:autoSpaceDE w:val="0"/>
        <w:autoSpaceDN w:val="0"/>
        <w:adjustRightInd w:val="0"/>
        <w:spacing w:line="240" w:lineRule="atLeast"/>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58D" w:rsidRDefault="009C558D" w:rsidP="009C558D">
      <w:pPr>
        <w:autoSpaceDE w:val="0"/>
        <w:autoSpaceDN w:val="0"/>
        <w:adjustRightInd w:val="0"/>
        <w:spacing w:line="240" w:lineRule="atLeast"/>
        <w:ind w:firstLine="567"/>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C558D" w:rsidRDefault="009C558D" w:rsidP="009C558D">
      <w:pPr>
        <w:autoSpaceDE w:val="0"/>
        <w:autoSpaceDN w:val="0"/>
        <w:adjustRightInd w:val="0"/>
        <w:spacing w:line="240" w:lineRule="atLeast"/>
        <w:ind w:firstLine="708"/>
        <w:jc w:val="both"/>
      </w:pPr>
      <w:r>
        <w:t>8) нарушение срока или порядка выдачи документов по результатам предоставления муниципальной услуги;</w:t>
      </w:r>
    </w:p>
    <w:p w:rsidR="009C558D" w:rsidRDefault="009C558D" w:rsidP="009C558D">
      <w:pPr>
        <w:autoSpaceDE w:val="0"/>
        <w:autoSpaceDN w:val="0"/>
        <w:adjustRightInd w:val="0"/>
        <w:spacing w:line="240" w:lineRule="atLeast"/>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558D" w:rsidRDefault="009C558D" w:rsidP="009C558D">
      <w:pPr>
        <w:autoSpaceDE w:val="0"/>
        <w:autoSpaceDN w:val="0"/>
        <w:adjustRightInd w:val="0"/>
        <w:spacing w:line="240" w:lineRule="atLeast"/>
        <w:ind w:firstLine="709"/>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Pr>
          <w:color w:val="000000"/>
        </w:rPr>
        <w:t>предусмотренных пунктом 4 части 1 статьи 7 Федерального закона от 27.07.2010 № 210-</w:t>
      </w:r>
      <w:r>
        <w:t xml:space="preserve">ФЗ «Об организации предоставления государственных и муниципальных услуг». </w:t>
      </w:r>
      <w:proofErr w:type="gramEnd"/>
    </w:p>
    <w:p w:rsidR="009C558D" w:rsidRDefault="009C558D" w:rsidP="009C558D">
      <w:pPr>
        <w:tabs>
          <w:tab w:val="left" w:pos="2040"/>
        </w:tabs>
        <w:autoSpaceDE w:val="0"/>
        <w:autoSpaceDN w:val="0"/>
        <w:adjustRightInd w:val="0"/>
        <w:spacing w:line="240" w:lineRule="atLeast"/>
        <w:ind w:firstLine="720"/>
        <w:jc w:val="both"/>
        <w:outlineLvl w:val="1"/>
      </w:pPr>
      <w:r>
        <w:t>6.2. Обращения подлежат обязательному рассмотрению. Рассмотрение обращений осуществляется бесплатно.</w:t>
      </w:r>
    </w:p>
    <w:p w:rsidR="009C558D" w:rsidRDefault="009C558D" w:rsidP="009C558D">
      <w:pPr>
        <w:autoSpaceDE w:val="0"/>
        <w:autoSpaceDN w:val="0"/>
        <w:adjustRightInd w:val="0"/>
        <w:spacing w:line="240" w:lineRule="atLeast"/>
        <w:ind w:firstLine="709"/>
        <w:jc w:val="both"/>
      </w:pPr>
      <w:r>
        <w:t xml:space="preserve">6.3.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C558D" w:rsidRDefault="009C558D" w:rsidP="009C558D">
      <w:pPr>
        <w:autoSpaceDE w:val="0"/>
        <w:autoSpaceDN w:val="0"/>
        <w:adjustRightInd w:val="0"/>
        <w:spacing w:line="240" w:lineRule="atLeast"/>
        <w:ind w:firstLine="567"/>
        <w:jc w:val="both"/>
      </w:pPr>
      <w:r>
        <w:lastRenderedPageBreak/>
        <w:t xml:space="preserve">6.4. </w:t>
      </w:r>
      <w:r>
        <w:rPr>
          <w:iCs/>
        </w:rPr>
        <w:t xml:space="preserve">Жалоба </w:t>
      </w:r>
      <w: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rPr>
        <w:t xml:space="preserve">может быть направлена по почте, с использованием информационно-телекоммуникационной сети Интернет, официального сайта </w:t>
      </w:r>
      <w:r>
        <w:t>органа, предоставляющего муниципальную услугу</w:t>
      </w:r>
      <w:r>
        <w:rPr>
          <w:iCs/>
        </w:rPr>
        <w:t xml:space="preserve">, а также может быть принята при личном приеме заявителя. </w:t>
      </w:r>
    </w:p>
    <w:p w:rsidR="009C558D" w:rsidRDefault="009C558D" w:rsidP="009C558D">
      <w:pPr>
        <w:autoSpaceDE w:val="0"/>
        <w:autoSpaceDN w:val="0"/>
        <w:adjustRightInd w:val="0"/>
        <w:spacing w:line="240" w:lineRule="atLeast"/>
        <w:ind w:firstLine="540"/>
        <w:jc w:val="both"/>
        <w:rPr>
          <w:iCs/>
        </w:rPr>
      </w:pPr>
      <w:r>
        <w:rPr>
          <w:iCs/>
        </w:rPr>
        <w:t>6.5. Жалоба должна содержать:</w:t>
      </w:r>
    </w:p>
    <w:p w:rsidR="009C558D" w:rsidRDefault="009C558D" w:rsidP="009C558D">
      <w:pPr>
        <w:autoSpaceDE w:val="0"/>
        <w:autoSpaceDN w:val="0"/>
        <w:adjustRightInd w:val="0"/>
        <w:spacing w:line="240" w:lineRule="atLeast"/>
        <w:ind w:firstLine="567"/>
        <w:jc w:val="both"/>
        <w:rPr>
          <w:iCs/>
        </w:rPr>
      </w:pPr>
      <w:r>
        <w:rPr>
          <w:iCs/>
        </w:rPr>
        <w:t>1) наименование органа, предоставляющего муниципальную услугу, должностного лица органа, предоставляющего муниципальную услугу</w:t>
      </w:r>
      <w:r>
        <w:t>,</w:t>
      </w:r>
      <w:r>
        <w:rPr>
          <w:iCs/>
        </w:rPr>
        <w:t xml:space="preserve"> решения и действия (бездействие) которых обжалуются;</w:t>
      </w:r>
    </w:p>
    <w:p w:rsidR="009C558D" w:rsidRDefault="009C558D" w:rsidP="009C558D">
      <w:pPr>
        <w:autoSpaceDE w:val="0"/>
        <w:autoSpaceDN w:val="0"/>
        <w:adjustRightInd w:val="0"/>
        <w:spacing w:line="240" w:lineRule="atLeast"/>
        <w:ind w:firstLine="540"/>
        <w:jc w:val="both"/>
        <w:rPr>
          <w:iCs/>
        </w:rPr>
      </w:pPr>
      <w:proofErr w:type="gramStart"/>
      <w:r>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558D" w:rsidRDefault="009C558D" w:rsidP="009C558D">
      <w:pPr>
        <w:autoSpaceDE w:val="0"/>
        <w:autoSpaceDN w:val="0"/>
        <w:adjustRightInd w:val="0"/>
        <w:spacing w:line="240" w:lineRule="atLeast"/>
        <w:ind w:firstLine="567"/>
        <w:jc w:val="both"/>
      </w:pPr>
      <w:r>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t>;</w:t>
      </w:r>
    </w:p>
    <w:p w:rsidR="009C558D" w:rsidRDefault="009C558D" w:rsidP="009C558D">
      <w:pPr>
        <w:autoSpaceDE w:val="0"/>
        <w:autoSpaceDN w:val="0"/>
        <w:adjustRightInd w:val="0"/>
        <w:spacing w:line="240" w:lineRule="atLeast"/>
        <w:ind w:firstLine="567"/>
        <w:jc w:val="both"/>
        <w:rPr>
          <w:iCs/>
        </w:rPr>
      </w:pPr>
      <w:r>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558D" w:rsidRDefault="009C558D" w:rsidP="009C558D">
      <w:pPr>
        <w:autoSpaceDE w:val="0"/>
        <w:autoSpaceDN w:val="0"/>
        <w:adjustRightInd w:val="0"/>
        <w:spacing w:line="240" w:lineRule="atLeast"/>
        <w:ind w:firstLine="567"/>
        <w:jc w:val="both"/>
      </w:pPr>
      <w:r>
        <w:rPr>
          <w:iCs/>
        </w:rPr>
        <w:t xml:space="preserve">6.6. </w:t>
      </w:r>
      <w:proofErr w:type="gramStart"/>
      <w: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9C558D" w:rsidRDefault="009C558D" w:rsidP="009C558D">
      <w:pPr>
        <w:autoSpaceDE w:val="0"/>
        <w:autoSpaceDN w:val="0"/>
        <w:adjustRightInd w:val="0"/>
        <w:spacing w:line="240" w:lineRule="atLeast"/>
        <w:ind w:firstLine="540"/>
        <w:jc w:val="both"/>
        <w:rPr>
          <w:iCs/>
        </w:rPr>
      </w:pPr>
      <w:r>
        <w:rPr>
          <w:iCs/>
        </w:rPr>
        <w:t xml:space="preserve">6.7. По результатам рассмотрения жалобы </w:t>
      </w:r>
      <w:r>
        <w:t>принимается</w:t>
      </w:r>
      <w:r>
        <w:rPr>
          <w:iCs/>
        </w:rPr>
        <w:t xml:space="preserve"> одно из следующих решений:</w:t>
      </w:r>
    </w:p>
    <w:p w:rsidR="009C558D" w:rsidRDefault="009C558D" w:rsidP="009C558D">
      <w:pPr>
        <w:autoSpaceDE w:val="0"/>
        <w:autoSpaceDN w:val="0"/>
        <w:adjustRightInd w:val="0"/>
        <w:spacing w:line="240" w:lineRule="atLeast"/>
        <w:ind w:firstLine="540"/>
        <w:jc w:val="both"/>
        <w:rPr>
          <w:iCs/>
        </w:rPr>
      </w:pPr>
      <w:proofErr w:type="gramStart"/>
      <w:r>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558D" w:rsidRDefault="009C558D" w:rsidP="009C558D">
      <w:pPr>
        <w:autoSpaceDE w:val="0"/>
        <w:autoSpaceDN w:val="0"/>
        <w:adjustRightInd w:val="0"/>
        <w:spacing w:line="240" w:lineRule="atLeast"/>
        <w:ind w:firstLine="540"/>
        <w:jc w:val="both"/>
        <w:rPr>
          <w:iCs/>
        </w:rPr>
      </w:pPr>
      <w:r>
        <w:rPr>
          <w:iCs/>
        </w:rPr>
        <w:t>2) в удовлетворении жалобы отказывается.</w:t>
      </w:r>
    </w:p>
    <w:p w:rsidR="009C558D" w:rsidRDefault="009C558D" w:rsidP="009C558D">
      <w:pPr>
        <w:autoSpaceDE w:val="0"/>
        <w:autoSpaceDN w:val="0"/>
        <w:adjustRightInd w:val="0"/>
        <w:spacing w:line="240" w:lineRule="atLeast"/>
        <w:ind w:firstLine="540"/>
        <w:jc w:val="both"/>
        <w:rPr>
          <w:iCs/>
        </w:rPr>
      </w:pPr>
      <w:r>
        <w:rPr>
          <w:iCs/>
        </w:rPr>
        <w:t>6.8.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58D" w:rsidRDefault="009C558D" w:rsidP="009C558D">
      <w:pPr>
        <w:tabs>
          <w:tab w:val="left" w:pos="2040"/>
        </w:tabs>
        <w:autoSpaceDE w:val="0"/>
        <w:autoSpaceDN w:val="0"/>
        <w:adjustRightInd w:val="0"/>
        <w:spacing w:line="240" w:lineRule="atLeast"/>
        <w:ind w:firstLine="567"/>
        <w:jc w:val="both"/>
        <w:outlineLvl w:val="1"/>
        <w:rPr>
          <w:iCs/>
        </w:rPr>
      </w:pPr>
      <w:r>
        <w:rPr>
          <w:iCs/>
        </w:rPr>
        <w:t xml:space="preserve">6.9. </w:t>
      </w:r>
      <w:proofErr w:type="gramStart"/>
      <w:r>
        <w:rPr>
          <w:iCs/>
        </w:rPr>
        <w:t>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Pr>
          <w:iCs/>
        </w:rPr>
        <w:t xml:space="preserve"> услуги.</w:t>
      </w:r>
    </w:p>
    <w:p w:rsidR="009C558D" w:rsidRDefault="009C558D" w:rsidP="009C558D">
      <w:pPr>
        <w:tabs>
          <w:tab w:val="left" w:pos="2040"/>
        </w:tabs>
        <w:autoSpaceDE w:val="0"/>
        <w:autoSpaceDN w:val="0"/>
        <w:adjustRightInd w:val="0"/>
        <w:spacing w:line="240" w:lineRule="atLeast"/>
        <w:ind w:firstLine="567"/>
        <w:jc w:val="both"/>
        <w:outlineLvl w:val="1"/>
        <w:rPr>
          <w:iCs/>
        </w:rPr>
      </w:pPr>
      <w:r>
        <w:rPr>
          <w:iCs/>
        </w:rPr>
        <w:lastRenderedPageBreak/>
        <w:t>6.10.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558D" w:rsidRDefault="009C558D" w:rsidP="009C558D">
      <w:pPr>
        <w:autoSpaceDE w:val="0"/>
        <w:autoSpaceDN w:val="0"/>
        <w:adjustRightInd w:val="0"/>
        <w:spacing w:line="240" w:lineRule="atLeast"/>
        <w:ind w:firstLine="540"/>
        <w:jc w:val="both"/>
        <w:rPr>
          <w:iCs/>
        </w:rPr>
      </w:pPr>
      <w:r>
        <w:rPr>
          <w:iCs/>
        </w:rPr>
        <w:t xml:space="preserve">6.11. В случае установления в ходе или по результатам </w:t>
      </w:r>
      <w:proofErr w:type="gramStart"/>
      <w:r>
        <w:rPr>
          <w:iCs/>
        </w:rPr>
        <w:t>рассмотрения жалобы признаков состава административного правонарушения</w:t>
      </w:r>
      <w:proofErr w:type="gramEnd"/>
      <w:r>
        <w:rPr>
          <w:iCs/>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9C558D" w:rsidRDefault="009C558D" w:rsidP="009C558D">
      <w:pPr>
        <w:spacing w:line="240" w:lineRule="atLeast"/>
        <w:rPr>
          <w:sz w:val="28"/>
          <w:szCs w:val="28"/>
        </w:rPr>
      </w:pPr>
    </w:p>
    <w:p w:rsidR="009C558D" w:rsidRDefault="009C558D" w:rsidP="009C558D">
      <w:pPr>
        <w:spacing w:line="240" w:lineRule="atLeast"/>
        <w:rPr>
          <w:sz w:val="28"/>
          <w:szCs w:val="28"/>
        </w:rPr>
      </w:pPr>
    </w:p>
    <w:p w:rsidR="009C558D" w:rsidRDefault="009C558D" w:rsidP="009C558D">
      <w:pPr>
        <w:ind w:firstLine="567"/>
        <w:jc w:val="both"/>
        <w:rPr>
          <w:i/>
          <w:spacing w:val="-2"/>
        </w:rPr>
      </w:pPr>
    </w:p>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Pr>
        <w:suppressAutoHyphens/>
        <w:ind w:left="3969"/>
        <w:rPr>
          <w:color w:val="26282F"/>
          <w:lang w:eastAsia="zh-CN"/>
        </w:rPr>
      </w:pPr>
      <w:r>
        <w:rPr>
          <w:bCs/>
          <w:color w:val="26282F"/>
          <w:lang w:eastAsia="zh-CN"/>
        </w:rPr>
        <w:lastRenderedPageBreak/>
        <w:t>Приложение № 1 к административному регламенту предоставления муниципальной услуги «</w:t>
      </w:r>
      <w:r>
        <w:rPr>
          <w:color w:val="26282F"/>
          <w:lang w:eastAsia="zh-CN"/>
        </w:rPr>
        <w:t xml:space="preserve">Направление уведомления о </w:t>
      </w:r>
      <w:r>
        <w:rPr>
          <w:lang w:eastAsia="zh-CN"/>
        </w:rPr>
        <w:t>планируемом</w:t>
      </w:r>
      <w:r>
        <w:rPr>
          <w:color w:val="26282F"/>
          <w:lang w:eastAsia="zh-CN"/>
        </w:rPr>
        <w:t xml:space="preserve"> сносе объекта капитального строительства и уведомления о завершении сноса объекта капитального строительства»</w:t>
      </w:r>
    </w:p>
    <w:p w:rsidR="009C558D" w:rsidRDefault="009C558D" w:rsidP="009C558D">
      <w:pPr>
        <w:pStyle w:val="Default"/>
        <w:ind w:firstLine="709"/>
        <w:rPr>
          <w:color w:val="auto"/>
        </w:rPr>
      </w:pPr>
    </w:p>
    <w:tbl>
      <w:tblPr>
        <w:tblpPr w:leftFromText="180" w:rightFromText="180" w:bottomFromText="200" w:vertAnchor="text" w:horzAnchor="page" w:tblpX="5725" w:tblpY="125"/>
        <w:tblW w:w="0" w:type="auto"/>
        <w:tblLayout w:type="fixed"/>
        <w:tblLook w:val="04A0"/>
      </w:tblPr>
      <w:tblGrid>
        <w:gridCol w:w="5514"/>
      </w:tblGrid>
      <w:tr w:rsidR="009C558D" w:rsidTr="009C558D">
        <w:tc>
          <w:tcPr>
            <w:tcW w:w="5514" w:type="dxa"/>
            <w:hideMark/>
          </w:tcPr>
          <w:p w:rsidR="009C558D" w:rsidRDefault="009C558D">
            <w:pPr>
              <w:tabs>
                <w:tab w:val="left" w:pos="708"/>
                <w:tab w:val="left" w:pos="1416"/>
                <w:tab w:val="left" w:pos="2124"/>
                <w:tab w:val="left" w:pos="2832"/>
                <w:tab w:val="left" w:pos="4962"/>
              </w:tabs>
              <w:suppressAutoHyphens/>
              <w:spacing w:line="276" w:lineRule="auto"/>
              <w:ind w:right="-186"/>
              <w:jc w:val="both"/>
              <w:rPr>
                <w:lang w:eastAsia="zh-CN"/>
              </w:rPr>
            </w:pPr>
            <w:r>
              <w:br w:type="page"/>
            </w:r>
            <w:r>
              <w:rPr>
                <w:lang w:eastAsia="zh-CN"/>
              </w:rPr>
              <w:t>Главе ___________________________________</w:t>
            </w:r>
          </w:p>
        </w:tc>
      </w:tr>
      <w:tr w:rsidR="009C558D" w:rsidTr="009C558D">
        <w:tc>
          <w:tcPr>
            <w:tcW w:w="5514" w:type="dxa"/>
          </w:tcPr>
          <w:p w:rsidR="009C558D" w:rsidRDefault="009C558D">
            <w:pPr>
              <w:tabs>
                <w:tab w:val="left" w:pos="708"/>
                <w:tab w:val="left" w:pos="1416"/>
                <w:tab w:val="left" w:pos="2124"/>
                <w:tab w:val="left" w:pos="2832"/>
                <w:tab w:val="left" w:pos="4962"/>
              </w:tabs>
              <w:suppressAutoHyphens/>
              <w:spacing w:line="276" w:lineRule="auto"/>
              <w:ind w:right="-186"/>
              <w:jc w:val="both"/>
              <w:rPr>
                <w:lang w:eastAsia="zh-CN"/>
              </w:rPr>
            </w:pPr>
          </w:p>
        </w:tc>
      </w:tr>
      <w:tr w:rsidR="009C558D" w:rsidTr="009C558D">
        <w:tc>
          <w:tcPr>
            <w:tcW w:w="5514" w:type="dxa"/>
            <w:tcBorders>
              <w:top w:val="nil"/>
              <w:left w:val="nil"/>
              <w:bottom w:val="single" w:sz="4" w:space="0" w:color="000000"/>
              <w:right w:val="nil"/>
            </w:tcBorders>
          </w:tcPr>
          <w:p w:rsidR="009C558D" w:rsidRDefault="009C558D">
            <w:pPr>
              <w:tabs>
                <w:tab w:val="left" w:pos="708"/>
                <w:tab w:val="left" w:pos="1416"/>
                <w:tab w:val="left" w:pos="2124"/>
                <w:tab w:val="left" w:pos="2832"/>
                <w:tab w:val="left" w:pos="4962"/>
              </w:tabs>
              <w:suppressAutoHyphens/>
              <w:snapToGrid w:val="0"/>
              <w:spacing w:line="276" w:lineRule="auto"/>
              <w:ind w:right="-186"/>
              <w:jc w:val="both"/>
              <w:rPr>
                <w:bCs/>
                <w:lang w:eastAsia="zh-CN"/>
              </w:rPr>
            </w:pPr>
          </w:p>
        </w:tc>
      </w:tr>
      <w:tr w:rsidR="009C558D" w:rsidTr="009C558D">
        <w:tc>
          <w:tcPr>
            <w:tcW w:w="5514" w:type="dxa"/>
            <w:tcBorders>
              <w:top w:val="single" w:sz="4" w:space="0" w:color="000000"/>
              <w:left w:val="nil"/>
              <w:bottom w:val="single" w:sz="4" w:space="0" w:color="000000"/>
              <w:right w:val="nil"/>
            </w:tcBorders>
            <w:hideMark/>
          </w:tcPr>
          <w:p w:rsidR="009C558D" w:rsidRDefault="009C558D">
            <w:pPr>
              <w:tabs>
                <w:tab w:val="left" w:pos="708"/>
                <w:tab w:val="left" w:pos="1416"/>
                <w:tab w:val="left" w:pos="2124"/>
                <w:tab w:val="left" w:pos="2832"/>
                <w:tab w:val="left" w:pos="4962"/>
              </w:tabs>
              <w:suppressAutoHyphens/>
              <w:spacing w:line="276" w:lineRule="auto"/>
              <w:jc w:val="both"/>
              <w:rPr>
                <w:lang w:eastAsia="zh-CN"/>
              </w:rPr>
            </w:pPr>
            <w:r>
              <w:rPr>
                <w:bCs/>
                <w:lang w:eastAsia="zh-CN"/>
              </w:rPr>
              <w:t>от</w:t>
            </w:r>
          </w:p>
        </w:tc>
      </w:tr>
      <w:tr w:rsidR="009C558D" w:rsidTr="009C558D">
        <w:trPr>
          <w:trHeight w:val="202"/>
        </w:trPr>
        <w:tc>
          <w:tcPr>
            <w:tcW w:w="5514" w:type="dxa"/>
            <w:tcBorders>
              <w:top w:val="single" w:sz="4" w:space="0" w:color="000000"/>
              <w:left w:val="nil"/>
              <w:bottom w:val="single" w:sz="4" w:space="0" w:color="000000"/>
              <w:right w:val="nil"/>
            </w:tcBorders>
          </w:tcPr>
          <w:p w:rsidR="009C558D" w:rsidRDefault="009C558D">
            <w:pPr>
              <w:tabs>
                <w:tab w:val="left" w:pos="708"/>
                <w:tab w:val="left" w:pos="1416"/>
                <w:tab w:val="left" w:pos="2124"/>
                <w:tab w:val="left" w:pos="2832"/>
                <w:tab w:val="left" w:pos="4962"/>
              </w:tabs>
              <w:suppressAutoHyphens/>
              <w:autoSpaceDE w:val="0"/>
              <w:snapToGrid w:val="0"/>
              <w:spacing w:line="276" w:lineRule="auto"/>
              <w:jc w:val="both"/>
              <w:rPr>
                <w:lang w:eastAsia="zh-CN"/>
              </w:rPr>
            </w:pPr>
          </w:p>
        </w:tc>
      </w:tr>
      <w:tr w:rsidR="009C558D" w:rsidTr="009C558D">
        <w:trPr>
          <w:trHeight w:val="357"/>
        </w:trPr>
        <w:tc>
          <w:tcPr>
            <w:tcW w:w="5514" w:type="dxa"/>
            <w:tcBorders>
              <w:top w:val="single" w:sz="4" w:space="0" w:color="000000"/>
              <w:left w:val="nil"/>
              <w:bottom w:val="single" w:sz="4" w:space="0" w:color="000000"/>
              <w:right w:val="nil"/>
            </w:tcBorders>
            <w:hideMark/>
          </w:tcPr>
          <w:p w:rsidR="009C558D" w:rsidRDefault="009C558D">
            <w:pPr>
              <w:tabs>
                <w:tab w:val="left" w:pos="708"/>
                <w:tab w:val="left" w:pos="1416"/>
                <w:tab w:val="left" w:pos="2124"/>
                <w:tab w:val="left" w:pos="2832"/>
                <w:tab w:val="left" w:pos="4962"/>
              </w:tabs>
              <w:suppressAutoHyphens/>
              <w:autoSpaceDE w:val="0"/>
              <w:spacing w:line="276" w:lineRule="auto"/>
              <w:jc w:val="both"/>
              <w:rPr>
                <w:lang w:eastAsia="zh-CN"/>
              </w:rPr>
            </w:pPr>
            <w:r>
              <w:rPr>
                <w:lang w:eastAsia="zh-CN"/>
              </w:rPr>
              <w:t>проживающег</w:t>
            </w:r>
            <w:proofErr w:type="gramStart"/>
            <w:r>
              <w:rPr>
                <w:lang w:eastAsia="zh-CN"/>
              </w:rPr>
              <w:t>о(</w:t>
            </w:r>
            <w:proofErr w:type="spellStart"/>
            <w:proofErr w:type="gramEnd"/>
            <w:r>
              <w:rPr>
                <w:lang w:eastAsia="zh-CN"/>
              </w:rPr>
              <w:t>ая</w:t>
            </w:r>
            <w:proofErr w:type="spellEnd"/>
            <w:r>
              <w:rPr>
                <w:lang w:eastAsia="zh-CN"/>
              </w:rPr>
              <w:t>) по адресу:</w:t>
            </w:r>
          </w:p>
        </w:tc>
      </w:tr>
      <w:tr w:rsidR="009C558D" w:rsidTr="009C558D">
        <w:trPr>
          <w:trHeight w:val="357"/>
        </w:trPr>
        <w:tc>
          <w:tcPr>
            <w:tcW w:w="5514" w:type="dxa"/>
            <w:tcBorders>
              <w:top w:val="single" w:sz="4" w:space="0" w:color="000000"/>
              <w:left w:val="nil"/>
              <w:bottom w:val="single" w:sz="4" w:space="0" w:color="000000"/>
              <w:right w:val="nil"/>
            </w:tcBorders>
          </w:tcPr>
          <w:p w:rsidR="009C558D" w:rsidRDefault="009C558D">
            <w:pPr>
              <w:tabs>
                <w:tab w:val="left" w:pos="708"/>
                <w:tab w:val="left" w:pos="1416"/>
                <w:tab w:val="left" w:pos="2124"/>
                <w:tab w:val="left" w:pos="2832"/>
                <w:tab w:val="left" w:pos="4962"/>
              </w:tabs>
              <w:suppressAutoHyphens/>
              <w:autoSpaceDE w:val="0"/>
              <w:snapToGrid w:val="0"/>
              <w:spacing w:line="276" w:lineRule="auto"/>
              <w:jc w:val="both"/>
              <w:rPr>
                <w:lang w:eastAsia="zh-CN"/>
              </w:rPr>
            </w:pPr>
          </w:p>
        </w:tc>
      </w:tr>
      <w:tr w:rsidR="009C558D" w:rsidTr="009C558D">
        <w:trPr>
          <w:trHeight w:val="357"/>
        </w:trPr>
        <w:tc>
          <w:tcPr>
            <w:tcW w:w="5514" w:type="dxa"/>
            <w:tcBorders>
              <w:top w:val="single" w:sz="4" w:space="0" w:color="000000"/>
              <w:left w:val="nil"/>
              <w:bottom w:val="single" w:sz="4" w:space="0" w:color="000000"/>
              <w:right w:val="nil"/>
            </w:tcBorders>
            <w:hideMark/>
          </w:tcPr>
          <w:p w:rsidR="009C558D" w:rsidRDefault="009C558D">
            <w:pPr>
              <w:tabs>
                <w:tab w:val="left" w:pos="708"/>
                <w:tab w:val="left" w:pos="1416"/>
                <w:tab w:val="left" w:pos="2124"/>
                <w:tab w:val="left" w:pos="2832"/>
                <w:tab w:val="left" w:pos="4962"/>
              </w:tabs>
              <w:suppressAutoHyphens/>
              <w:autoSpaceDE w:val="0"/>
              <w:spacing w:line="276" w:lineRule="auto"/>
              <w:jc w:val="both"/>
              <w:rPr>
                <w:lang w:eastAsia="zh-CN"/>
              </w:rPr>
            </w:pPr>
            <w:r>
              <w:rPr>
                <w:lang w:eastAsia="zh-CN"/>
              </w:rPr>
              <w:t>телефон:</w:t>
            </w:r>
          </w:p>
        </w:tc>
      </w:tr>
    </w:tbl>
    <w:p w:rsidR="009C558D" w:rsidRDefault="009C558D" w:rsidP="009C558D">
      <w:pPr>
        <w:suppressAutoHyphens/>
        <w:ind w:left="4962"/>
        <w:rPr>
          <w:color w:val="26282F"/>
          <w:lang w:eastAsia="zh-CN"/>
        </w:rPr>
      </w:pPr>
    </w:p>
    <w:p w:rsidR="009C558D" w:rsidRDefault="009C558D" w:rsidP="009C558D">
      <w:pPr>
        <w:suppressAutoHyphens/>
        <w:ind w:left="4962"/>
        <w:rPr>
          <w:color w:val="26282F"/>
          <w:lang w:eastAsia="zh-CN"/>
        </w:rPr>
      </w:pPr>
    </w:p>
    <w:p w:rsidR="009C558D" w:rsidRDefault="009C558D" w:rsidP="009C558D">
      <w:pPr>
        <w:suppressAutoHyphens/>
        <w:ind w:left="4962"/>
        <w:rPr>
          <w:color w:val="26282F"/>
          <w:lang w:eastAsia="zh-CN"/>
        </w:rPr>
      </w:pPr>
    </w:p>
    <w:p w:rsidR="009C558D" w:rsidRDefault="009C558D" w:rsidP="009C558D">
      <w:pPr>
        <w:suppressAutoHyphens/>
        <w:ind w:left="4962"/>
        <w:rPr>
          <w:color w:val="26282F"/>
          <w:lang w:eastAsia="zh-CN"/>
        </w:rPr>
      </w:pPr>
    </w:p>
    <w:p w:rsidR="009C558D" w:rsidRDefault="009C558D" w:rsidP="009C558D">
      <w:pPr>
        <w:suppressAutoHyphens/>
        <w:ind w:left="4962"/>
        <w:rPr>
          <w:bCs/>
          <w:lang w:eastAsia="zh-CN"/>
        </w:rPr>
      </w:pPr>
    </w:p>
    <w:p w:rsidR="009C558D" w:rsidRDefault="009C558D" w:rsidP="009C558D">
      <w:pPr>
        <w:suppressAutoHyphens/>
        <w:ind w:left="4962"/>
        <w:rPr>
          <w:bCs/>
          <w:color w:val="26282F"/>
          <w:lang w:eastAsia="zh-CN"/>
        </w:rPr>
      </w:pPr>
    </w:p>
    <w:p w:rsidR="009C558D" w:rsidRDefault="009C558D" w:rsidP="009C558D">
      <w:pPr>
        <w:suppressAutoHyphens/>
        <w:ind w:left="4962"/>
        <w:rPr>
          <w:bCs/>
          <w:color w:val="26282F"/>
          <w:lang w:eastAsia="zh-CN"/>
        </w:rPr>
      </w:pPr>
    </w:p>
    <w:p w:rsidR="009C558D" w:rsidRDefault="009C558D" w:rsidP="009C558D">
      <w:pPr>
        <w:suppressAutoHyphens/>
        <w:ind w:left="4962"/>
        <w:rPr>
          <w:bCs/>
          <w:color w:val="26282F"/>
          <w:lang w:eastAsia="zh-CN"/>
        </w:rPr>
      </w:pPr>
    </w:p>
    <w:p w:rsidR="009C558D" w:rsidRDefault="009C558D" w:rsidP="009C558D">
      <w:pPr>
        <w:suppressAutoHyphens/>
        <w:ind w:left="4962"/>
        <w:rPr>
          <w:bCs/>
          <w:color w:val="26282F"/>
          <w:lang w:eastAsia="zh-CN"/>
        </w:rPr>
      </w:pPr>
    </w:p>
    <w:p w:rsidR="009C558D" w:rsidRDefault="009C558D" w:rsidP="009C558D">
      <w:pPr>
        <w:widowControl w:val="0"/>
        <w:suppressAutoHyphens/>
        <w:autoSpaceDE w:val="0"/>
        <w:jc w:val="center"/>
        <w:rPr>
          <w:b/>
          <w:lang w:eastAsia="zh-CN"/>
        </w:rPr>
      </w:pPr>
    </w:p>
    <w:p w:rsidR="009C558D" w:rsidRDefault="009C558D" w:rsidP="009C558D">
      <w:pPr>
        <w:widowControl w:val="0"/>
        <w:suppressAutoHyphens/>
        <w:autoSpaceDE w:val="0"/>
        <w:jc w:val="center"/>
        <w:rPr>
          <w:b/>
          <w:lang w:eastAsia="zh-CN"/>
        </w:rPr>
      </w:pPr>
    </w:p>
    <w:p w:rsidR="009C558D" w:rsidRDefault="009C558D" w:rsidP="009C558D">
      <w:pPr>
        <w:widowControl w:val="0"/>
        <w:suppressAutoHyphens/>
        <w:autoSpaceDE w:val="0"/>
        <w:jc w:val="center"/>
        <w:rPr>
          <w:lang w:eastAsia="zh-CN"/>
        </w:rPr>
      </w:pPr>
      <w:r>
        <w:rPr>
          <w:lang w:eastAsia="zh-CN"/>
        </w:rPr>
        <w:t>Уведомление о планируемом сносе объекта капитального строительства</w:t>
      </w:r>
    </w:p>
    <w:p w:rsidR="009C558D" w:rsidRDefault="009C558D" w:rsidP="009C558D">
      <w:pPr>
        <w:widowControl w:val="0"/>
        <w:suppressAutoHyphens/>
        <w:autoSpaceDE w:val="0"/>
        <w:jc w:val="center"/>
        <w:rPr>
          <w:lang w:eastAsia="zh-CN"/>
        </w:rPr>
      </w:pPr>
    </w:p>
    <w:p w:rsidR="009C558D" w:rsidRDefault="009C558D" w:rsidP="009C558D">
      <w:pPr>
        <w:widowControl w:val="0"/>
        <w:suppressAutoHyphens/>
        <w:autoSpaceDE w:val="0"/>
        <w:jc w:val="right"/>
        <w:rPr>
          <w:lang w:eastAsia="zh-CN"/>
        </w:rPr>
      </w:pPr>
      <w:r>
        <w:rPr>
          <w:lang w:eastAsia="zh-CN"/>
        </w:rPr>
        <w:t>«__» ____________ 20__ г.</w:t>
      </w:r>
    </w:p>
    <w:tbl>
      <w:tblPr>
        <w:tblW w:w="9975" w:type="dxa"/>
        <w:tblLayout w:type="fixed"/>
        <w:tblCellMar>
          <w:left w:w="0" w:type="dxa"/>
          <w:right w:w="0" w:type="dxa"/>
        </w:tblCellMar>
        <w:tblLook w:val="04A0"/>
      </w:tblPr>
      <w:tblGrid>
        <w:gridCol w:w="9975"/>
      </w:tblGrid>
      <w:tr w:rsidR="009C558D" w:rsidTr="009C558D">
        <w:trPr>
          <w:trHeight w:val="245"/>
        </w:trPr>
        <w:tc>
          <w:tcPr>
            <w:tcW w:w="9981" w:type="dxa"/>
            <w:tcBorders>
              <w:top w:val="nil"/>
              <w:left w:val="nil"/>
              <w:bottom w:val="single" w:sz="4" w:space="0" w:color="000000"/>
              <w:right w:val="nil"/>
            </w:tcBorders>
            <w:vAlign w:val="bottom"/>
          </w:tcPr>
          <w:p w:rsidR="009C558D" w:rsidRDefault="009C558D">
            <w:pPr>
              <w:suppressAutoHyphens/>
              <w:snapToGrid w:val="0"/>
              <w:spacing w:before="240" w:line="276" w:lineRule="auto"/>
              <w:jc w:val="center"/>
              <w:rPr>
                <w:lang w:eastAsia="zh-CN"/>
              </w:rPr>
            </w:pPr>
          </w:p>
        </w:tc>
      </w:tr>
      <w:tr w:rsidR="009C558D" w:rsidTr="009C558D">
        <w:trPr>
          <w:trHeight w:val="245"/>
        </w:trPr>
        <w:tc>
          <w:tcPr>
            <w:tcW w:w="9981" w:type="dxa"/>
            <w:tcBorders>
              <w:top w:val="single" w:sz="4" w:space="0" w:color="000000"/>
              <w:left w:val="nil"/>
              <w:bottom w:val="nil"/>
              <w:right w:val="nil"/>
            </w:tcBorders>
            <w:vAlign w:val="bottom"/>
            <w:hideMark/>
          </w:tcPr>
          <w:p w:rsidR="009C558D" w:rsidRDefault="009C558D">
            <w:pPr>
              <w:suppressAutoHyphens/>
              <w:spacing w:line="276" w:lineRule="auto"/>
              <w:jc w:val="center"/>
              <w:rPr>
                <w:lang w:eastAsia="zh-CN"/>
              </w:rPr>
            </w:pPr>
            <w:r>
              <w:rPr>
                <w:iCs/>
                <w:lang w:eastAsia="zh-CN"/>
              </w:rPr>
              <w:t>(наименование органа местного самоуправления поселения)</w:t>
            </w:r>
          </w:p>
        </w:tc>
      </w:tr>
    </w:tbl>
    <w:p w:rsidR="009C558D" w:rsidRDefault="009C558D" w:rsidP="009C558D">
      <w:pPr>
        <w:suppressAutoHyphens/>
        <w:rPr>
          <w:lang w:eastAsia="zh-CN"/>
        </w:rPr>
      </w:pPr>
    </w:p>
    <w:p w:rsidR="009C558D" w:rsidRDefault="009C558D" w:rsidP="009C558D">
      <w:pPr>
        <w:suppressAutoHyphens/>
        <w:jc w:val="center"/>
        <w:rPr>
          <w:lang w:eastAsia="zh-CN"/>
        </w:rPr>
      </w:pPr>
      <w:r>
        <w:rPr>
          <w:lang w:eastAsia="zh-CN"/>
        </w:rPr>
        <w:t>1. Сведения о застройщике, техническом заказчике</w:t>
      </w:r>
    </w:p>
    <w:tbl>
      <w:tblPr>
        <w:tblW w:w="9780" w:type="dxa"/>
        <w:tblInd w:w="5" w:type="dxa"/>
        <w:tblLayout w:type="fixed"/>
        <w:tblCellMar>
          <w:left w:w="0" w:type="dxa"/>
          <w:right w:w="0" w:type="dxa"/>
        </w:tblCellMar>
        <w:tblLook w:val="04A0"/>
      </w:tblPr>
      <w:tblGrid>
        <w:gridCol w:w="862"/>
        <w:gridCol w:w="5244"/>
        <w:gridCol w:w="3674"/>
      </w:tblGrid>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1.1.</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Сведения о физическом лице, в случае если застройщиком является физическое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1.1.1.</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Фамилия, имя, отчество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1.1.2.</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Место жительства</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1.1.3.</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Реквизиты документа, удостоверяющего личность</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1.2.</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Сведения о юридическом лице, в случае если застройщиком или техническим заказчиком является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1.2.1.</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Наименование</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1.2.2.</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Место нахождения</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1.2.3.</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862"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1.2.4.</w:t>
            </w:r>
          </w:p>
        </w:tc>
        <w:tc>
          <w:tcPr>
            <w:tcW w:w="5245" w:type="dxa"/>
            <w:tcBorders>
              <w:top w:val="single" w:sz="4" w:space="0" w:color="000000"/>
              <w:left w:val="single" w:sz="4" w:space="0" w:color="000000"/>
              <w:bottom w:val="single" w:sz="4" w:space="0" w:color="000000"/>
              <w:right w:val="nil"/>
            </w:tcBorders>
            <w:vAlign w:val="center"/>
            <w:hideMark/>
          </w:tcPr>
          <w:p w:rsidR="009C558D" w:rsidRDefault="009C558D">
            <w:pPr>
              <w:spacing w:line="276" w:lineRule="auto"/>
              <w:rPr>
                <w:lang w:eastAsia="zh-CN"/>
              </w:rPr>
            </w:pPr>
            <w:r>
              <w:rPr>
                <w:lang w:eastAsia="zh-CN"/>
              </w:rPr>
              <w:t>Идентификационный номер налогоплательщика, за исключением случая, если заявителем является иностранное юридическое лицо</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bl>
    <w:p w:rsidR="009C558D" w:rsidRDefault="009C558D" w:rsidP="009C558D">
      <w:pPr>
        <w:suppressAutoHyphens/>
        <w:jc w:val="center"/>
        <w:rPr>
          <w:lang w:eastAsia="zh-CN"/>
        </w:rPr>
      </w:pPr>
    </w:p>
    <w:p w:rsidR="009C558D" w:rsidRDefault="009C558D" w:rsidP="009C558D">
      <w:pPr>
        <w:suppressAutoHyphens/>
        <w:jc w:val="center"/>
        <w:rPr>
          <w:lang w:eastAsia="zh-CN"/>
        </w:rPr>
      </w:pPr>
    </w:p>
    <w:p w:rsidR="009C558D" w:rsidRDefault="009C558D" w:rsidP="009C558D">
      <w:pPr>
        <w:suppressAutoHyphens/>
        <w:jc w:val="center"/>
        <w:rPr>
          <w:lang w:eastAsia="zh-CN"/>
        </w:rPr>
      </w:pPr>
      <w:r>
        <w:rPr>
          <w:lang w:eastAsia="zh-CN"/>
        </w:rPr>
        <w:lastRenderedPageBreak/>
        <w:t>2. Сведения о земельном участке</w:t>
      </w:r>
    </w:p>
    <w:tbl>
      <w:tblPr>
        <w:tblW w:w="9780" w:type="dxa"/>
        <w:tblInd w:w="5" w:type="dxa"/>
        <w:tblLayout w:type="fixed"/>
        <w:tblCellMar>
          <w:left w:w="0" w:type="dxa"/>
          <w:right w:w="0" w:type="dxa"/>
        </w:tblCellMar>
        <w:tblLook w:val="04A0"/>
      </w:tblPr>
      <w:tblGrid>
        <w:gridCol w:w="700"/>
        <w:gridCol w:w="5406"/>
        <w:gridCol w:w="3674"/>
      </w:tblGrid>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2.1.</w:t>
            </w:r>
          </w:p>
        </w:tc>
        <w:tc>
          <w:tcPr>
            <w:tcW w:w="5407"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Кадастровый номер земельного участка (при наличии)</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2.2.</w:t>
            </w:r>
          </w:p>
        </w:tc>
        <w:tc>
          <w:tcPr>
            <w:tcW w:w="5407"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Адрес или описание местоположения земельного участка</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2.3.</w:t>
            </w:r>
          </w:p>
        </w:tc>
        <w:tc>
          <w:tcPr>
            <w:tcW w:w="5407"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Сведения о праве застройщика на земельный участок (правоустанавливающие документы)</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2.4.</w:t>
            </w:r>
          </w:p>
        </w:tc>
        <w:tc>
          <w:tcPr>
            <w:tcW w:w="5407"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Сведения о наличии прав иных лиц на земельный участок (при наличии таких лиц)</w:t>
            </w:r>
          </w:p>
        </w:tc>
        <w:tc>
          <w:tcPr>
            <w:tcW w:w="3674"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bl>
    <w:p w:rsidR="009C558D" w:rsidRDefault="009C558D" w:rsidP="009C558D">
      <w:pPr>
        <w:suppressAutoHyphens/>
        <w:jc w:val="center"/>
        <w:rPr>
          <w:lang w:eastAsia="zh-CN"/>
        </w:rPr>
      </w:pPr>
      <w:r>
        <w:rPr>
          <w:lang w:eastAsia="zh-CN"/>
        </w:rPr>
        <w:t>3. Сведения об объекте капитального строительства, подлежащем сносу</w:t>
      </w:r>
    </w:p>
    <w:tbl>
      <w:tblPr>
        <w:tblW w:w="9780" w:type="dxa"/>
        <w:tblInd w:w="5" w:type="dxa"/>
        <w:tblLayout w:type="fixed"/>
        <w:tblCellMar>
          <w:left w:w="0" w:type="dxa"/>
          <w:right w:w="0" w:type="dxa"/>
        </w:tblCellMar>
        <w:tblLook w:val="04A0"/>
      </w:tblPr>
      <w:tblGrid>
        <w:gridCol w:w="700"/>
        <w:gridCol w:w="5314"/>
        <w:gridCol w:w="3766"/>
      </w:tblGrid>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3.1.</w:t>
            </w:r>
          </w:p>
        </w:tc>
        <w:tc>
          <w:tcPr>
            <w:tcW w:w="531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Кадастровый номер объекта капитального строительства (при наличии)</w:t>
            </w:r>
          </w:p>
        </w:tc>
        <w:tc>
          <w:tcPr>
            <w:tcW w:w="3766"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3.2.</w:t>
            </w:r>
          </w:p>
        </w:tc>
        <w:tc>
          <w:tcPr>
            <w:tcW w:w="531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Сведения о праве застройщика на объект капитального строительства (правоустанавливающие документы)</w:t>
            </w:r>
          </w:p>
        </w:tc>
        <w:tc>
          <w:tcPr>
            <w:tcW w:w="3766"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3.3.</w:t>
            </w:r>
          </w:p>
        </w:tc>
        <w:tc>
          <w:tcPr>
            <w:tcW w:w="531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Сведения о наличии прав иных лиц на объект капитального строительства (при наличии таких лиц)</w:t>
            </w:r>
          </w:p>
        </w:tc>
        <w:tc>
          <w:tcPr>
            <w:tcW w:w="3766"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r w:rsidR="009C558D" w:rsidTr="009C558D">
        <w:trPr>
          <w:cantSplit/>
          <w:trHeight w:val="240"/>
        </w:trPr>
        <w:tc>
          <w:tcPr>
            <w:tcW w:w="700"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3.4.</w:t>
            </w:r>
          </w:p>
        </w:tc>
        <w:tc>
          <w:tcPr>
            <w:tcW w:w="5315" w:type="dxa"/>
            <w:tcBorders>
              <w:top w:val="single" w:sz="4" w:space="0" w:color="000000"/>
              <w:left w:val="single" w:sz="4" w:space="0" w:color="000000"/>
              <w:bottom w:val="single" w:sz="4" w:space="0" w:color="000000"/>
              <w:right w:val="nil"/>
            </w:tcBorders>
            <w:vAlign w:val="center"/>
            <w:hideMark/>
          </w:tcPr>
          <w:p w:rsidR="009C558D" w:rsidRDefault="009C558D">
            <w:pPr>
              <w:suppressAutoHyphens/>
              <w:spacing w:line="276" w:lineRule="auto"/>
              <w:ind w:left="57" w:right="57"/>
              <w:rPr>
                <w:lang w:eastAsia="zh-CN"/>
              </w:rPr>
            </w:pPr>
            <w:r>
              <w:rPr>
                <w:lang w:eastAsia="zh-CN"/>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Pr>
                <w:lang w:eastAsia="zh-CN"/>
              </w:rPr>
              <w:t>таких</w:t>
            </w:r>
            <w:proofErr w:type="gramEnd"/>
            <w:r>
              <w:rPr>
                <w:lang w:eastAsia="zh-CN"/>
              </w:rPr>
              <w:t xml:space="preserve"> решения либо обязательства)</w:t>
            </w:r>
          </w:p>
        </w:tc>
        <w:tc>
          <w:tcPr>
            <w:tcW w:w="3766" w:type="dxa"/>
            <w:tcBorders>
              <w:top w:val="single" w:sz="4" w:space="0" w:color="000000"/>
              <w:left w:val="single" w:sz="4" w:space="0" w:color="000000"/>
              <w:bottom w:val="single" w:sz="4" w:space="0" w:color="000000"/>
              <w:right w:val="single" w:sz="4" w:space="0" w:color="000000"/>
            </w:tcBorders>
            <w:vAlign w:val="center"/>
          </w:tcPr>
          <w:p w:rsidR="009C558D" w:rsidRDefault="009C558D">
            <w:pPr>
              <w:suppressAutoHyphens/>
              <w:snapToGrid w:val="0"/>
              <w:spacing w:line="276" w:lineRule="auto"/>
              <w:ind w:left="57" w:right="57"/>
              <w:rPr>
                <w:lang w:eastAsia="zh-CN"/>
              </w:rPr>
            </w:pPr>
          </w:p>
        </w:tc>
      </w:tr>
    </w:tbl>
    <w:p w:rsidR="009C558D" w:rsidRDefault="009C558D" w:rsidP="009C558D">
      <w:pPr>
        <w:suppressAutoHyphens/>
        <w:rPr>
          <w:lang w:eastAsia="zh-CN"/>
        </w:rPr>
      </w:pPr>
    </w:p>
    <w:tbl>
      <w:tblPr>
        <w:tblW w:w="9840" w:type="dxa"/>
        <w:tblLayout w:type="fixed"/>
        <w:tblCellMar>
          <w:left w:w="0" w:type="dxa"/>
          <w:right w:w="0" w:type="dxa"/>
        </w:tblCellMar>
        <w:tblLook w:val="04A0"/>
      </w:tblPr>
      <w:tblGrid>
        <w:gridCol w:w="6619"/>
        <w:gridCol w:w="3221"/>
      </w:tblGrid>
      <w:tr w:rsidR="009C558D" w:rsidTr="009C558D">
        <w:trPr>
          <w:trHeight w:val="228"/>
        </w:trPr>
        <w:tc>
          <w:tcPr>
            <w:tcW w:w="6622" w:type="dxa"/>
            <w:vAlign w:val="bottom"/>
            <w:hideMark/>
          </w:tcPr>
          <w:p w:rsidR="009C558D" w:rsidRDefault="009C558D">
            <w:pPr>
              <w:suppressAutoHyphens/>
              <w:spacing w:line="276" w:lineRule="auto"/>
              <w:rPr>
                <w:lang w:eastAsia="zh-CN"/>
              </w:rPr>
            </w:pPr>
            <w:r>
              <w:rPr>
                <w:lang w:eastAsia="zh-CN"/>
              </w:rPr>
              <w:t>Почтовый адрес и (или) адрес электронной почты для связи:</w:t>
            </w:r>
          </w:p>
        </w:tc>
        <w:tc>
          <w:tcPr>
            <w:tcW w:w="3223" w:type="dxa"/>
            <w:tcBorders>
              <w:top w:val="nil"/>
              <w:left w:val="nil"/>
              <w:bottom w:val="single" w:sz="4" w:space="0" w:color="000000"/>
              <w:right w:val="nil"/>
            </w:tcBorders>
            <w:vAlign w:val="bottom"/>
          </w:tcPr>
          <w:p w:rsidR="009C558D" w:rsidRDefault="009C558D">
            <w:pPr>
              <w:suppressAutoHyphens/>
              <w:snapToGrid w:val="0"/>
              <w:spacing w:line="276" w:lineRule="auto"/>
              <w:jc w:val="center"/>
              <w:rPr>
                <w:lang w:eastAsia="zh-CN"/>
              </w:rPr>
            </w:pPr>
          </w:p>
        </w:tc>
      </w:tr>
      <w:tr w:rsidR="009C558D" w:rsidTr="009C558D">
        <w:trPr>
          <w:trHeight w:val="228"/>
        </w:trPr>
        <w:tc>
          <w:tcPr>
            <w:tcW w:w="9845" w:type="dxa"/>
            <w:gridSpan w:val="2"/>
            <w:tcBorders>
              <w:top w:val="nil"/>
              <w:left w:val="nil"/>
              <w:bottom w:val="single" w:sz="4" w:space="0" w:color="000000"/>
              <w:right w:val="nil"/>
            </w:tcBorders>
            <w:vAlign w:val="bottom"/>
          </w:tcPr>
          <w:p w:rsidR="009C558D" w:rsidRDefault="009C558D">
            <w:pPr>
              <w:suppressAutoHyphens/>
              <w:snapToGrid w:val="0"/>
              <w:spacing w:line="276" w:lineRule="auto"/>
              <w:jc w:val="center"/>
              <w:rPr>
                <w:lang w:eastAsia="zh-CN"/>
              </w:rPr>
            </w:pPr>
          </w:p>
        </w:tc>
      </w:tr>
    </w:tbl>
    <w:p w:rsidR="009C558D" w:rsidRDefault="009C558D" w:rsidP="009C558D">
      <w:pPr>
        <w:suppressAutoHyphens/>
        <w:rPr>
          <w:lang w:eastAsia="zh-CN"/>
        </w:rPr>
      </w:pPr>
    </w:p>
    <w:tbl>
      <w:tblPr>
        <w:tblW w:w="9870" w:type="dxa"/>
        <w:tblLayout w:type="fixed"/>
        <w:tblCellMar>
          <w:left w:w="0" w:type="dxa"/>
          <w:right w:w="0" w:type="dxa"/>
        </w:tblCellMar>
        <w:tblLook w:val="04A0"/>
      </w:tblPr>
      <w:tblGrid>
        <w:gridCol w:w="3181"/>
        <w:gridCol w:w="6689"/>
      </w:tblGrid>
      <w:tr w:rsidR="009C558D" w:rsidTr="009C558D">
        <w:trPr>
          <w:trHeight w:val="228"/>
        </w:trPr>
        <w:tc>
          <w:tcPr>
            <w:tcW w:w="3183" w:type="dxa"/>
            <w:vAlign w:val="bottom"/>
            <w:hideMark/>
          </w:tcPr>
          <w:p w:rsidR="009C558D" w:rsidRDefault="009C558D">
            <w:pPr>
              <w:suppressAutoHyphens/>
              <w:spacing w:line="276" w:lineRule="auto"/>
              <w:rPr>
                <w:lang w:eastAsia="zh-CN"/>
              </w:rPr>
            </w:pPr>
            <w:r>
              <w:rPr>
                <w:lang w:eastAsia="zh-CN"/>
              </w:rPr>
              <w:t>Настоящим уведомлением я</w:t>
            </w:r>
          </w:p>
        </w:tc>
        <w:tc>
          <w:tcPr>
            <w:tcW w:w="6692" w:type="dxa"/>
            <w:tcBorders>
              <w:top w:val="nil"/>
              <w:left w:val="nil"/>
              <w:bottom w:val="single" w:sz="4" w:space="0" w:color="000000"/>
              <w:right w:val="nil"/>
            </w:tcBorders>
            <w:vAlign w:val="bottom"/>
          </w:tcPr>
          <w:p w:rsidR="009C558D" w:rsidRDefault="009C558D">
            <w:pPr>
              <w:suppressAutoHyphens/>
              <w:snapToGrid w:val="0"/>
              <w:spacing w:line="276" w:lineRule="auto"/>
              <w:jc w:val="center"/>
              <w:rPr>
                <w:lang w:eastAsia="zh-CN"/>
              </w:rPr>
            </w:pPr>
          </w:p>
        </w:tc>
      </w:tr>
      <w:tr w:rsidR="009C558D" w:rsidTr="009C558D">
        <w:trPr>
          <w:trHeight w:val="228"/>
        </w:trPr>
        <w:tc>
          <w:tcPr>
            <w:tcW w:w="9875" w:type="dxa"/>
            <w:gridSpan w:val="2"/>
            <w:tcBorders>
              <w:top w:val="nil"/>
              <w:left w:val="nil"/>
              <w:bottom w:val="single" w:sz="4" w:space="0" w:color="000000"/>
              <w:right w:val="nil"/>
            </w:tcBorders>
            <w:vAlign w:val="bottom"/>
          </w:tcPr>
          <w:p w:rsidR="009C558D" w:rsidRDefault="009C558D">
            <w:pPr>
              <w:suppressAutoHyphens/>
              <w:snapToGrid w:val="0"/>
              <w:spacing w:line="276" w:lineRule="auto"/>
              <w:jc w:val="center"/>
              <w:rPr>
                <w:lang w:eastAsia="zh-CN"/>
              </w:rPr>
            </w:pPr>
          </w:p>
        </w:tc>
      </w:tr>
      <w:tr w:rsidR="009C558D" w:rsidTr="009C558D">
        <w:trPr>
          <w:trHeight w:val="242"/>
        </w:trPr>
        <w:tc>
          <w:tcPr>
            <w:tcW w:w="9875" w:type="dxa"/>
            <w:gridSpan w:val="2"/>
            <w:tcBorders>
              <w:top w:val="single" w:sz="4" w:space="0" w:color="000000"/>
              <w:left w:val="nil"/>
              <w:bottom w:val="nil"/>
              <w:right w:val="nil"/>
            </w:tcBorders>
            <w:vAlign w:val="bottom"/>
            <w:hideMark/>
          </w:tcPr>
          <w:p w:rsidR="009C558D" w:rsidRDefault="009C558D">
            <w:pPr>
              <w:suppressAutoHyphens/>
              <w:spacing w:line="276" w:lineRule="auto"/>
              <w:jc w:val="center"/>
              <w:rPr>
                <w:lang w:eastAsia="zh-CN"/>
              </w:rPr>
            </w:pPr>
            <w:r>
              <w:rPr>
                <w:lang w:eastAsia="zh-CN"/>
              </w:rPr>
              <w:t>(фамилия, имя, отчество (при наличии))</w:t>
            </w:r>
          </w:p>
        </w:tc>
      </w:tr>
    </w:tbl>
    <w:p w:rsidR="009C558D" w:rsidRDefault="009C558D" w:rsidP="009C558D">
      <w:pPr>
        <w:suppressAutoHyphens/>
        <w:jc w:val="both"/>
        <w:rPr>
          <w:lang w:eastAsia="zh-CN"/>
        </w:rPr>
      </w:pPr>
      <w:r>
        <w:rPr>
          <w:lang w:eastAsia="zh-CN"/>
        </w:rPr>
        <w:t>даю согласие на обработку персональных данных (в случае если застройщиком является физическое лицо).</w:t>
      </w:r>
    </w:p>
    <w:p w:rsidR="009C558D" w:rsidRDefault="009C558D" w:rsidP="009C558D">
      <w:pPr>
        <w:suppressAutoHyphens/>
        <w:rPr>
          <w:lang w:eastAsia="zh-CN"/>
        </w:rPr>
      </w:pPr>
    </w:p>
    <w:p w:rsidR="009C558D" w:rsidRDefault="009C558D" w:rsidP="009C558D">
      <w:pPr>
        <w:suppressAutoHyphens/>
        <w:rPr>
          <w:lang w:eastAsia="zh-CN"/>
        </w:rPr>
      </w:pPr>
    </w:p>
    <w:tbl>
      <w:tblPr>
        <w:tblW w:w="9855" w:type="dxa"/>
        <w:tblLayout w:type="fixed"/>
        <w:tblCellMar>
          <w:left w:w="0" w:type="dxa"/>
          <w:right w:w="0" w:type="dxa"/>
        </w:tblCellMar>
        <w:tblLook w:val="04A0"/>
      </w:tblPr>
      <w:tblGrid>
        <w:gridCol w:w="4056"/>
        <w:gridCol w:w="203"/>
        <w:gridCol w:w="1337"/>
        <w:gridCol w:w="203"/>
        <w:gridCol w:w="4056"/>
      </w:tblGrid>
      <w:tr w:rsidR="009C558D" w:rsidTr="009C558D">
        <w:trPr>
          <w:trHeight w:val="243"/>
        </w:trPr>
        <w:tc>
          <w:tcPr>
            <w:tcW w:w="4058" w:type="dxa"/>
            <w:tcBorders>
              <w:top w:val="nil"/>
              <w:left w:val="nil"/>
              <w:bottom w:val="single" w:sz="4" w:space="0" w:color="000000"/>
              <w:right w:val="nil"/>
            </w:tcBorders>
            <w:vAlign w:val="bottom"/>
          </w:tcPr>
          <w:p w:rsidR="009C558D" w:rsidRDefault="009C558D">
            <w:pPr>
              <w:suppressAutoHyphens/>
              <w:snapToGrid w:val="0"/>
              <w:spacing w:line="276" w:lineRule="auto"/>
              <w:jc w:val="center"/>
              <w:rPr>
                <w:lang w:eastAsia="zh-CN"/>
              </w:rPr>
            </w:pPr>
          </w:p>
        </w:tc>
        <w:tc>
          <w:tcPr>
            <w:tcW w:w="203" w:type="dxa"/>
            <w:vAlign w:val="bottom"/>
          </w:tcPr>
          <w:p w:rsidR="009C558D" w:rsidRDefault="009C558D">
            <w:pPr>
              <w:suppressAutoHyphens/>
              <w:snapToGrid w:val="0"/>
              <w:spacing w:line="276" w:lineRule="auto"/>
              <w:jc w:val="center"/>
              <w:rPr>
                <w:lang w:eastAsia="zh-CN"/>
              </w:rPr>
            </w:pPr>
          </w:p>
        </w:tc>
        <w:tc>
          <w:tcPr>
            <w:tcW w:w="1338" w:type="dxa"/>
            <w:tcBorders>
              <w:top w:val="nil"/>
              <w:left w:val="nil"/>
              <w:bottom w:val="single" w:sz="4" w:space="0" w:color="000000"/>
              <w:right w:val="nil"/>
            </w:tcBorders>
            <w:vAlign w:val="bottom"/>
          </w:tcPr>
          <w:p w:rsidR="009C558D" w:rsidRDefault="009C558D">
            <w:pPr>
              <w:suppressAutoHyphens/>
              <w:snapToGrid w:val="0"/>
              <w:spacing w:line="276" w:lineRule="auto"/>
              <w:jc w:val="center"/>
              <w:rPr>
                <w:lang w:eastAsia="zh-CN"/>
              </w:rPr>
            </w:pPr>
          </w:p>
        </w:tc>
        <w:tc>
          <w:tcPr>
            <w:tcW w:w="203" w:type="dxa"/>
            <w:vAlign w:val="bottom"/>
          </w:tcPr>
          <w:p w:rsidR="009C558D" w:rsidRDefault="009C558D">
            <w:pPr>
              <w:suppressAutoHyphens/>
              <w:snapToGrid w:val="0"/>
              <w:spacing w:line="276" w:lineRule="auto"/>
              <w:jc w:val="center"/>
              <w:rPr>
                <w:lang w:eastAsia="zh-CN"/>
              </w:rPr>
            </w:pPr>
          </w:p>
        </w:tc>
        <w:tc>
          <w:tcPr>
            <w:tcW w:w="4058" w:type="dxa"/>
            <w:tcBorders>
              <w:top w:val="nil"/>
              <w:left w:val="nil"/>
              <w:bottom w:val="single" w:sz="4" w:space="0" w:color="000000"/>
              <w:right w:val="nil"/>
            </w:tcBorders>
            <w:vAlign w:val="bottom"/>
          </w:tcPr>
          <w:p w:rsidR="009C558D" w:rsidRDefault="009C558D">
            <w:pPr>
              <w:suppressAutoHyphens/>
              <w:snapToGrid w:val="0"/>
              <w:spacing w:line="276" w:lineRule="auto"/>
              <w:jc w:val="center"/>
              <w:rPr>
                <w:lang w:eastAsia="zh-CN"/>
              </w:rPr>
            </w:pPr>
          </w:p>
        </w:tc>
      </w:tr>
      <w:tr w:rsidR="009C558D" w:rsidTr="009C558D">
        <w:trPr>
          <w:trHeight w:val="1017"/>
        </w:trPr>
        <w:tc>
          <w:tcPr>
            <w:tcW w:w="4058" w:type="dxa"/>
            <w:tcBorders>
              <w:top w:val="single" w:sz="4" w:space="0" w:color="000000"/>
              <w:left w:val="nil"/>
              <w:bottom w:val="nil"/>
              <w:right w:val="nil"/>
            </w:tcBorders>
            <w:vAlign w:val="bottom"/>
            <w:hideMark/>
          </w:tcPr>
          <w:p w:rsidR="009C558D" w:rsidRDefault="009C558D">
            <w:pPr>
              <w:suppressAutoHyphens/>
              <w:spacing w:line="276" w:lineRule="auto"/>
              <w:jc w:val="center"/>
              <w:rPr>
                <w:lang w:eastAsia="zh-CN"/>
              </w:rPr>
            </w:pPr>
            <w:proofErr w:type="gramStart"/>
            <w:r>
              <w:rPr>
                <w:lang w:eastAsia="zh-CN"/>
              </w:rPr>
              <w:t>(должность, в случае, если застройщиком или</w:t>
            </w:r>
            <w:proofErr w:type="gramEnd"/>
          </w:p>
          <w:p w:rsidR="009C558D" w:rsidRDefault="009C558D">
            <w:pPr>
              <w:suppressAutoHyphens/>
              <w:spacing w:line="276" w:lineRule="auto"/>
              <w:jc w:val="center"/>
              <w:rPr>
                <w:lang w:eastAsia="zh-CN"/>
              </w:rPr>
            </w:pPr>
            <w:r>
              <w:rPr>
                <w:lang w:eastAsia="zh-CN"/>
              </w:rPr>
              <w:t>техническим заказчиком является юридическое лицо)</w:t>
            </w:r>
          </w:p>
        </w:tc>
        <w:tc>
          <w:tcPr>
            <w:tcW w:w="203" w:type="dxa"/>
            <w:vAlign w:val="bottom"/>
          </w:tcPr>
          <w:p w:rsidR="009C558D" w:rsidRDefault="009C558D">
            <w:pPr>
              <w:suppressAutoHyphens/>
              <w:snapToGrid w:val="0"/>
              <w:spacing w:line="276" w:lineRule="auto"/>
              <w:jc w:val="center"/>
              <w:rPr>
                <w:lang w:eastAsia="zh-CN"/>
              </w:rPr>
            </w:pPr>
          </w:p>
        </w:tc>
        <w:tc>
          <w:tcPr>
            <w:tcW w:w="1338" w:type="dxa"/>
            <w:tcBorders>
              <w:top w:val="single" w:sz="4" w:space="0" w:color="000000"/>
              <w:left w:val="nil"/>
              <w:bottom w:val="nil"/>
              <w:right w:val="nil"/>
            </w:tcBorders>
            <w:hideMark/>
          </w:tcPr>
          <w:p w:rsidR="009C558D" w:rsidRDefault="009C558D">
            <w:pPr>
              <w:suppressAutoHyphens/>
              <w:spacing w:line="276" w:lineRule="auto"/>
              <w:jc w:val="center"/>
              <w:rPr>
                <w:lang w:eastAsia="zh-CN"/>
              </w:rPr>
            </w:pPr>
            <w:r>
              <w:rPr>
                <w:lang w:eastAsia="zh-CN"/>
              </w:rPr>
              <w:t>(подпись)</w:t>
            </w:r>
          </w:p>
        </w:tc>
        <w:tc>
          <w:tcPr>
            <w:tcW w:w="203" w:type="dxa"/>
          </w:tcPr>
          <w:p w:rsidR="009C558D" w:rsidRDefault="009C558D">
            <w:pPr>
              <w:suppressAutoHyphens/>
              <w:snapToGrid w:val="0"/>
              <w:spacing w:line="276" w:lineRule="auto"/>
              <w:jc w:val="center"/>
              <w:rPr>
                <w:lang w:eastAsia="zh-CN"/>
              </w:rPr>
            </w:pPr>
          </w:p>
        </w:tc>
        <w:tc>
          <w:tcPr>
            <w:tcW w:w="4058" w:type="dxa"/>
            <w:tcBorders>
              <w:top w:val="single" w:sz="4" w:space="0" w:color="000000"/>
              <w:left w:val="nil"/>
              <w:bottom w:val="nil"/>
              <w:right w:val="nil"/>
            </w:tcBorders>
            <w:hideMark/>
          </w:tcPr>
          <w:p w:rsidR="009C558D" w:rsidRDefault="009C558D">
            <w:pPr>
              <w:suppressAutoHyphens/>
              <w:spacing w:line="276" w:lineRule="auto"/>
              <w:jc w:val="center"/>
              <w:rPr>
                <w:lang w:eastAsia="zh-CN"/>
              </w:rPr>
            </w:pPr>
            <w:r>
              <w:rPr>
                <w:lang w:eastAsia="zh-CN"/>
              </w:rPr>
              <w:t>(расшифровка подписи)</w:t>
            </w:r>
          </w:p>
        </w:tc>
      </w:tr>
    </w:tbl>
    <w:p w:rsidR="009C558D" w:rsidRDefault="009C558D" w:rsidP="009C558D">
      <w:pPr>
        <w:suppressAutoHyphens/>
        <w:ind w:right="6005"/>
        <w:jc w:val="center"/>
        <w:rPr>
          <w:lang w:eastAsia="zh-CN"/>
        </w:rPr>
      </w:pPr>
      <w:r>
        <w:rPr>
          <w:lang w:eastAsia="zh-CN"/>
        </w:rPr>
        <w:t>М. П.</w:t>
      </w:r>
    </w:p>
    <w:p w:rsidR="009C558D" w:rsidRDefault="009C558D" w:rsidP="009C558D">
      <w:pPr>
        <w:widowControl w:val="0"/>
        <w:tabs>
          <w:tab w:val="left" w:pos="1134"/>
        </w:tabs>
        <w:suppressAutoHyphens/>
        <w:autoSpaceDE w:val="0"/>
        <w:ind w:right="6005"/>
        <w:jc w:val="center"/>
        <w:rPr>
          <w:b/>
          <w:lang w:eastAsia="zh-CN"/>
        </w:rPr>
      </w:pPr>
      <w:r>
        <w:rPr>
          <w:lang w:eastAsia="zh-CN"/>
        </w:rPr>
        <w:t>(при наличии)</w:t>
      </w:r>
    </w:p>
    <w:tbl>
      <w:tblPr>
        <w:tblW w:w="9810" w:type="dxa"/>
        <w:tblLayout w:type="fixed"/>
        <w:tblCellMar>
          <w:left w:w="0" w:type="dxa"/>
          <w:right w:w="0" w:type="dxa"/>
        </w:tblCellMar>
        <w:tblLook w:val="04A0"/>
      </w:tblPr>
      <w:tblGrid>
        <w:gridCol w:w="4393"/>
        <w:gridCol w:w="5417"/>
      </w:tblGrid>
      <w:tr w:rsidR="009C558D" w:rsidTr="009C558D">
        <w:trPr>
          <w:trHeight w:val="288"/>
        </w:trPr>
        <w:tc>
          <w:tcPr>
            <w:tcW w:w="4396" w:type="dxa"/>
            <w:vAlign w:val="bottom"/>
            <w:hideMark/>
          </w:tcPr>
          <w:p w:rsidR="009C558D" w:rsidRDefault="009C558D">
            <w:pPr>
              <w:suppressAutoHyphens/>
              <w:spacing w:line="276" w:lineRule="auto"/>
              <w:ind w:right="-5556"/>
              <w:rPr>
                <w:lang w:eastAsia="zh-CN"/>
              </w:rPr>
            </w:pPr>
            <w:r>
              <w:rPr>
                <w:lang w:eastAsia="zh-CN"/>
              </w:rPr>
              <w:t>К настоящему уведомлению прилагаются:</w:t>
            </w:r>
          </w:p>
        </w:tc>
        <w:tc>
          <w:tcPr>
            <w:tcW w:w="5420" w:type="dxa"/>
            <w:tcBorders>
              <w:top w:val="nil"/>
              <w:left w:val="nil"/>
              <w:bottom w:val="single" w:sz="4" w:space="0" w:color="000000"/>
              <w:right w:val="nil"/>
            </w:tcBorders>
            <w:vAlign w:val="bottom"/>
          </w:tcPr>
          <w:p w:rsidR="009C558D" w:rsidRDefault="009C558D">
            <w:pPr>
              <w:numPr>
                <w:ilvl w:val="0"/>
                <w:numId w:val="2"/>
              </w:numPr>
              <w:suppressAutoHyphens/>
              <w:snapToGrid w:val="0"/>
              <w:spacing w:line="276" w:lineRule="auto"/>
              <w:jc w:val="center"/>
              <w:rPr>
                <w:lang w:eastAsia="zh-CN"/>
              </w:rPr>
            </w:pPr>
          </w:p>
        </w:tc>
      </w:tr>
      <w:tr w:rsidR="009C558D" w:rsidTr="009C558D">
        <w:trPr>
          <w:trHeight w:val="288"/>
        </w:trPr>
        <w:tc>
          <w:tcPr>
            <w:tcW w:w="9816" w:type="dxa"/>
            <w:gridSpan w:val="2"/>
            <w:tcBorders>
              <w:top w:val="nil"/>
              <w:left w:val="nil"/>
              <w:bottom w:val="single" w:sz="4" w:space="0" w:color="000000"/>
              <w:right w:val="nil"/>
            </w:tcBorders>
            <w:vAlign w:val="bottom"/>
          </w:tcPr>
          <w:p w:rsidR="009C558D" w:rsidRDefault="009C558D">
            <w:pPr>
              <w:numPr>
                <w:ilvl w:val="0"/>
                <w:numId w:val="2"/>
              </w:numPr>
              <w:suppressAutoHyphens/>
              <w:snapToGrid w:val="0"/>
              <w:spacing w:line="276" w:lineRule="auto"/>
              <w:jc w:val="center"/>
              <w:rPr>
                <w:lang w:eastAsia="zh-CN"/>
              </w:rPr>
            </w:pPr>
          </w:p>
        </w:tc>
      </w:tr>
      <w:tr w:rsidR="009C558D" w:rsidTr="009C558D">
        <w:trPr>
          <w:trHeight w:val="288"/>
        </w:trPr>
        <w:tc>
          <w:tcPr>
            <w:tcW w:w="9816" w:type="dxa"/>
            <w:gridSpan w:val="2"/>
            <w:tcBorders>
              <w:top w:val="nil"/>
              <w:left w:val="nil"/>
              <w:bottom w:val="single" w:sz="4" w:space="0" w:color="000000"/>
              <w:right w:val="nil"/>
            </w:tcBorders>
            <w:vAlign w:val="bottom"/>
          </w:tcPr>
          <w:p w:rsidR="009C558D" w:rsidRDefault="009C558D">
            <w:pPr>
              <w:suppressAutoHyphens/>
              <w:snapToGrid w:val="0"/>
              <w:spacing w:line="276" w:lineRule="auto"/>
              <w:rPr>
                <w:lang w:eastAsia="zh-CN"/>
              </w:rPr>
            </w:pPr>
          </w:p>
        </w:tc>
      </w:tr>
      <w:tr w:rsidR="009C558D" w:rsidTr="009C558D">
        <w:trPr>
          <w:trHeight w:val="198"/>
        </w:trPr>
        <w:tc>
          <w:tcPr>
            <w:tcW w:w="9816" w:type="dxa"/>
            <w:gridSpan w:val="2"/>
            <w:tcBorders>
              <w:top w:val="single" w:sz="4" w:space="0" w:color="000000"/>
              <w:left w:val="nil"/>
              <w:bottom w:val="nil"/>
              <w:right w:val="nil"/>
            </w:tcBorders>
            <w:vAlign w:val="bottom"/>
            <w:hideMark/>
          </w:tcPr>
          <w:p w:rsidR="009C558D" w:rsidRDefault="009C558D">
            <w:pPr>
              <w:numPr>
                <w:ilvl w:val="0"/>
                <w:numId w:val="2"/>
              </w:numPr>
              <w:suppressAutoHyphens/>
              <w:spacing w:line="276" w:lineRule="auto"/>
              <w:rPr>
                <w:lang w:eastAsia="zh-CN"/>
              </w:rPr>
            </w:pPr>
            <w:proofErr w:type="gramStart"/>
            <w:r>
              <w:rPr>
                <w:lang w:eastAsia="zh-CN"/>
              </w:rPr>
              <w:lastRenderedPageBreak/>
              <w:t>(документы в соответствии с частью 10 статьи 55.31 Градостроительного кодекса Российской Федерации</w:t>
            </w:r>
            <w:proofErr w:type="gramEnd"/>
          </w:p>
          <w:p w:rsidR="009C558D" w:rsidRDefault="009C558D">
            <w:pPr>
              <w:numPr>
                <w:ilvl w:val="0"/>
                <w:numId w:val="2"/>
              </w:numPr>
              <w:suppressAutoHyphens/>
              <w:spacing w:line="276" w:lineRule="auto"/>
              <w:rPr>
                <w:lang w:eastAsia="zh-CN"/>
              </w:rPr>
            </w:pPr>
            <w:proofErr w:type="gramStart"/>
            <w:r>
              <w:rPr>
                <w:lang w:eastAsia="zh-CN"/>
              </w:rPr>
              <w:t>(Собрание законодательства Российской Федерации, 2005, № 1, ст. 16; 2018, № 32, ст. 5133, 5135))</w:t>
            </w:r>
            <w:proofErr w:type="gramEnd"/>
          </w:p>
        </w:tc>
      </w:tr>
    </w:tbl>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Pr>
        <w:spacing w:line="240" w:lineRule="atLeast"/>
        <w:ind w:right="3" w:firstLine="4678"/>
      </w:pPr>
      <w:r>
        <w:t>Приложение</w:t>
      </w:r>
      <w:r>
        <w:rPr>
          <w:spacing w:val="-2"/>
        </w:rPr>
        <w:t xml:space="preserve"> № </w:t>
      </w:r>
      <w:r>
        <w:t>2</w:t>
      </w:r>
    </w:p>
    <w:p w:rsidR="009C558D" w:rsidRDefault="009C558D" w:rsidP="009C558D">
      <w:pPr>
        <w:spacing w:line="240" w:lineRule="atLeast"/>
        <w:ind w:right="3" w:firstLine="4678"/>
        <w:rPr>
          <w:spacing w:val="1"/>
        </w:rPr>
      </w:pPr>
      <w:r>
        <w:t>к Административному регламенту</w:t>
      </w:r>
      <w:r>
        <w:rPr>
          <w:spacing w:val="1"/>
        </w:rPr>
        <w:t xml:space="preserve"> </w:t>
      </w:r>
    </w:p>
    <w:p w:rsidR="009C558D" w:rsidRDefault="009C558D" w:rsidP="009C558D">
      <w:pPr>
        <w:spacing w:line="240" w:lineRule="atLeast"/>
        <w:ind w:right="3" w:firstLine="4678"/>
      </w:pPr>
      <w:r>
        <w:t>предоставления муниципальной)</w:t>
      </w:r>
      <w:r>
        <w:rPr>
          <w:spacing w:val="1"/>
        </w:rPr>
        <w:t xml:space="preserve"> </w:t>
      </w:r>
      <w:r>
        <w:t xml:space="preserve">услуги </w:t>
      </w:r>
    </w:p>
    <w:p w:rsidR="009C558D" w:rsidRDefault="009C558D" w:rsidP="009C558D">
      <w:pPr>
        <w:spacing w:line="240" w:lineRule="atLeast"/>
        <w:ind w:right="3" w:firstLine="4678"/>
      </w:pPr>
      <w:r>
        <w:t>«Передача в собственность</w:t>
      </w:r>
      <w:r>
        <w:rPr>
          <w:spacing w:val="1"/>
        </w:rPr>
        <w:t xml:space="preserve"> </w:t>
      </w:r>
      <w:r>
        <w:t>граждан</w:t>
      </w:r>
    </w:p>
    <w:p w:rsidR="009C558D" w:rsidRDefault="009C558D" w:rsidP="009C558D">
      <w:pPr>
        <w:spacing w:line="240" w:lineRule="atLeast"/>
        <w:ind w:right="3" w:firstLine="4678"/>
      </w:pPr>
      <w:r>
        <w:t xml:space="preserve"> занимаемых ими жилых</w:t>
      </w:r>
      <w:r>
        <w:rPr>
          <w:spacing w:val="1"/>
        </w:rPr>
        <w:t xml:space="preserve"> </w:t>
      </w:r>
      <w:r>
        <w:t xml:space="preserve">помещений </w:t>
      </w:r>
    </w:p>
    <w:p w:rsidR="009C558D" w:rsidRDefault="009C558D" w:rsidP="009C558D">
      <w:pPr>
        <w:spacing w:line="240" w:lineRule="atLeast"/>
        <w:ind w:right="3" w:firstLine="4678"/>
        <w:rPr>
          <w:spacing w:val="-3"/>
        </w:rPr>
      </w:pPr>
      <w:proofErr w:type="gramStart"/>
      <w:r>
        <w:t>жилищного фонда</w:t>
      </w:r>
      <w:r>
        <w:rPr>
          <w:spacing w:val="1"/>
        </w:rPr>
        <w:t xml:space="preserve"> </w:t>
      </w:r>
      <w:r>
        <w:t>(приватизация</w:t>
      </w:r>
      <w:r>
        <w:rPr>
          <w:spacing w:val="-3"/>
        </w:rPr>
        <w:t xml:space="preserve"> </w:t>
      </w:r>
      <w:proofErr w:type="gramEnd"/>
    </w:p>
    <w:p w:rsidR="009C558D" w:rsidRDefault="009C558D" w:rsidP="009C558D">
      <w:pPr>
        <w:spacing w:line="240" w:lineRule="atLeast"/>
        <w:ind w:right="3" w:firstLine="4678"/>
      </w:pPr>
      <w:r>
        <w:t>жилищного</w:t>
      </w:r>
      <w:r>
        <w:rPr>
          <w:spacing w:val="-4"/>
        </w:rPr>
        <w:t xml:space="preserve"> </w:t>
      </w:r>
      <w:r>
        <w:t>фонда)»</w:t>
      </w:r>
    </w:p>
    <w:p w:rsidR="009C558D" w:rsidRDefault="009C558D" w:rsidP="009C558D">
      <w:pPr>
        <w:pStyle w:val="a5"/>
        <w:spacing w:after="0" w:line="240" w:lineRule="atLeast"/>
        <w:ind w:right="3"/>
      </w:pPr>
    </w:p>
    <w:p w:rsidR="009C558D" w:rsidRDefault="009C558D" w:rsidP="009C558D">
      <w:pPr>
        <w:pStyle w:val="a5"/>
        <w:spacing w:after="0" w:line="240" w:lineRule="atLeast"/>
        <w:ind w:right="3"/>
        <w:jc w:val="center"/>
      </w:pPr>
      <w:r>
        <w:t>Сведения</w:t>
      </w:r>
      <w:r>
        <w:rPr>
          <w:spacing w:val="-2"/>
        </w:rPr>
        <w:t xml:space="preserve"> </w:t>
      </w:r>
      <w:r>
        <w:t>о</w:t>
      </w:r>
      <w:r>
        <w:rPr>
          <w:spacing w:val="-2"/>
        </w:rPr>
        <w:t xml:space="preserve"> </w:t>
      </w:r>
      <w:r>
        <w:t>заявителе,</w:t>
      </w:r>
      <w:r>
        <w:rPr>
          <w:spacing w:val="-3"/>
        </w:rPr>
        <w:t xml:space="preserve"> </w:t>
      </w:r>
      <w:r>
        <w:t>которому</w:t>
      </w:r>
      <w:r>
        <w:rPr>
          <w:spacing w:val="-6"/>
        </w:rPr>
        <w:t xml:space="preserve"> </w:t>
      </w:r>
      <w:r>
        <w:t>адресован</w:t>
      </w:r>
      <w:r>
        <w:rPr>
          <w:spacing w:val="-3"/>
        </w:rPr>
        <w:t xml:space="preserve"> </w:t>
      </w:r>
      <w:r>
        <w:t>документ</w:t>
      </w:r>
    </w:p>
    <w:p w:rsidR="009C558D" w:rsidRDefault="009C558D" w:rsidP="009C558D">
      <w:pPr>
        <w:spacing w:line="240" w:lineRule="atLeast"/>
        <w:ind w:right="3"/>
        <w:jc w:val="right"/>
      </w:pPr>
      <w:r>
        <w:t>Форма</w:t>
      </w:r>
    </w:p>
    <w:p w:rsidR="009C558D" w:rsidRDefault="009C558D" w:rsidP="009C558D">
      <w:pPr>
        <w:pStyle w:val="a5"/>
        <w:spacing w:after="0" w:line="240" w:lineRule="atLeast"/>
        <w:ind w:right="3"/>
      </w:pPr>
    </w:p>
    <w:p w:rsidR="009C558D" w:rsidRDefault="009C558D" w:rsidP="009C558D">
      <w:pPr>
        <w:pStyle w:val="a5"/>
        <w:spacing w:after="0" w:line="240" w:lineRule="atLeast"/>
        <w:ind w:right="3" w:firstLine="3969"/>
      </w:pPr>
      <w:r>
        <w:t>________________________________________</w:t>
      </w:r>
    </w:p>
    <w:p w:rsidR="009C558D" w:rsidRDefault="009C558D" w:rsidP="009C558D">
      <w:pPr>
        <w:pStyle w:val="a5"/>
        <w:spacing w:after="0" w:line="240" w:lineRule="atLeast"/>
        <w:ind w:right="3" w:firstLine="3969"/>
        <w:jc w:val="center"/>
        <w:rPr>
          <w:spacing w:val="-67"/>
        </w:rPr>
      </w:pPr>
      <w:r>
        <w:t>(Ф.И.О. физического лица)</w:t>
      </w:r>
    </w:p>
    <w:p w:rsidR="009C558D" w:rsidRDefault="009C558D" w:rsidP="009C558D">
      <w:pPr>
        <w:pStyle w:val="a5"/>
        <w:spacing w:after="0" w:line="240" w:lineRule="atLeast"/>
        <w:ind w:right="3" w:firstLine="3969"/>
      </w:pPr>
      <w:r>
        <w:t>Документ,</w:t>
      </w:r>
      <w:r>
        <w:rPr>
          <w:spacing w:val="-2"/>
        </w:rPr>
        <w:t xml:space="preserve"> </w:t>
      </w:r>
      <w:r>
        <w:t>удостоверяющий</w:t>
      </w:r>
      <w:r>
        <w:rPr>
          <w:spacing w:val="-4"/>
        </w:rPr>
        <w:t xml:space="preserve"> </w:t>
      </w:r>
      <w:r>
        <w:t>личность</w:t>
      </w:r>
    </w:p>
    <w:p w:rsidR="009C558D" w:rsidRDefault="009C558D" w:rsidP="009C558D">
      <w:pPr>
        <w:pStyle w:val="a5"/>
        <w:spacing w:after="0" w:line="240" w:lineRule="atLeast"/>
        <w:ind w:right="3" w:firstLine="3969"/>
      </w:pPr>
      <w:r>
        <w:t>________________________________________</w:t>
      </w:r>
    </w:p>
    <w:p w:rsidR="009C558D" w:rsidRDefault="009C558D" w:rsidP="009C558D">
      <w:pPr>
        <w:pStyle w:val="a5"/>
        <w:tabs>
          <w:tab w:val="left" w:pos="7718"/>
        </w:tabs>
        <w:spacing w:after="0" w:line="240" w:lineRule="atLeast"/>
        <w:ind w:right="3" w:firstLine="3969"/>
        <w:jc w:val="center"/>
      </w:pPr>
      <w:r>
        <w:t>(вид</w:t>
      </w:r>
      <w:r>
        <w:rPr>
          <w:spacing w:val="-4"/>
        </w:rPr>
        <w:t xml:space="preserve"> </w:t>
      </w:r>
      <w:r>
        <w:t>документа)</w:t>
      </w:r>
    </w:p>
    <w:p w:rsidR="009C558D" w:rsidRDefault="009C558D" w:rsidP="009C558D">
      <w:pPr>
        <w:pStyle w:val="a5"/>
        <w:tabs>
          <w:tab w:val="left" w:pos="7857"/>
        </w:tabs>
        <w:spacing w:after="0" w:line="240" w:lineRule="atLeast"/>
        <w:ind w:right="3" w:firstLine="3969"/>
        <w:rPr>
          <w:u w:val="single"/>
        </w:rPr>
      </w:pPr>
      <w:r>
        <w:rPr>
          <w:u w:val="single"/>
        </w:rPr>
        <w:t>________________________________________</w:t>
      </w:r>
    </w:p>
    <w:p w:rsidR="009C558D" w:rsidRDefault="009C558D" w:rsidP="009C558D">
      <w:pPr>
        <w:pStyle w:val="a5"/>
        <w:tabs>
          <w:tab w:val="left" w:pos="7857"/>
        </w:tabs>
        <w:spacing w:after="0" w:line="240" w:lineRule="atLeast"/>
        <w:ind w:right="3" w:firstLine="3969"/>
        <w:jc w:val="center"/>
      </w:pPr>
      <w:r>
        <w:t>(серия,</w:t>
      </w:r>
      <w:r>
        <w:rPr>
          <w:spacing w:val="-1"/>
        </w:rPr>
        <w:t xml:space="preserve"> </w:t>
      </w:r>
      <w:r>
        <w:t>номер)</w:t>
      </w:r>
    </w:p>
    <w:p w:rsidR="009C558D" w:rsidRDefault="009C558D" w:rsidP="009C558D">
      <w:pPr>
        <w:pStyle w:val="a5"/>
        <w:tabs>
          <w:tab w:val="left" w:pos="7297"/>
        </w:tabs>
        <w:spacing w:after="0" w:line="240" w:lineRule="atLeast"/>
        <w:ind w:right="3" w:firstLine="3969"/>
        <w:rPr>
          <w:u w:val="single"/>
        </w:rPr>
      </w:pPr>
      <w:r>
        <w:rPr>
          <w:u w:val="single"/>
        </w:rPr>
        <w:t>________________________________________</w:t>
      </w:r>
    </w:p>
    <w:p w:rsidR="009C558D" w:rsidRDefault="009C558D" w:rsidP="009C558D">
      <w:pPr>
        <w:pStyle w:val="a5"/>
        <w:tabs>
          <w:tab w:val="left" w:pos="7297"/>
        </w:tabs>
        <w:spacing w:after="0" w:line="240" w:lineRule="atLeast"/>
        <w:ind w:right="3" w:firstLine="3969"/>
        <w:jc w:val="center"/>
        <w:rPr>
          <w:spacing w:val="-67"/>
        </w:rPr>
      </w:pPr>
      <w:r>
        <w:t xml:space="preserve">(кем, когда </w:t>
      </w:r>
      <w:proofErr w:type="gramStart"/>
      <w:r>
        <w:t>выдан</w:t>
      </w:r>
      <w:proofErr w:type="gramEnd"/>
      <w:r>
        <w:t>)</w:t>
      </w:r>
    </w:p>
    <w:p w:rsidR="009C558D" w:rsidRDefault="009C558D" w:rsidP="009C558D">
      <w:pPr>
        <w:pStyle w:val="a5"/>
        <w:tabs>
          <w:tab w:val="left" w:pos="7297"/>
        </w:tabs>
        <w:spacing w:after="0" w:line="240" w:lineRule="atLeast"/>
        <w:ind w:right="3" w:firstLine="3969"/>
      </w:pPr>
      <w:r>
        <w:t>Контактная</w:t>
      </w:r>
      <w:r>
        <w:rPr>
          <w:spacing w:val="-3"/>
        </w:rPr>
        <w:t xml:space="preserve"> </w:t>
      </w:r>
      <w:r>
        <w:t>информация:</w:t>
      </w:r>
    </w:p>
    <w:p w:rsidR="009C558D" w:rsidRDefault="009C558D" w:rsidP="009C558D">
      <w:pPr>
        <w:pStyle w:val="a5"/>
        <w:tabs>
          <w:tab w:val="left" w:pos="9785"/>
        </w:tabs>
        <w:spacing w:after="0" w:line="240" w:lineRule="atLeast"/>
        <w:ind w:right="3" w:firstLine="3969"/>
      </w:pPr>
      <w:r>
        <w:t>тел.</w:t>
      </w:r>
      <w:r>
        <w:rPr>
          <w:spacing w:val="-2"/>
        </w:rPr>
        <w:t xml:space="preserve"> </w:t>
      </w:r>
      <w:r>
        <w:rPr>
          <w:u w:val="single"/>
        </w:rPr>
        <w:t>____________________________________</w:t>
      </w:r>
    </w:p>
    <w:p w:rsidR="009C558D" w:rsidRDefault="009C558D" w:rsidP="009C558D">
      <w:pPr>
        <w:pStyle w:val="a5"/>
        <w:tabs>
          <w:tab w:val="left" w:pos="9707"/>
        </w:tabs>
        <w:spacing w:after="0" w:line="240" w:lineRule="atLeast"/>
        <w:ind w:right="3" w:firstLine="3969"/>
      </w:pPr>
      <w:proofErr w:type="spellStart"/>
      <w:r>
        <w:t>эл</w:t>
      </w:r>
      <w:proofErr w:type="spellEnd"/>
      <w:r>
        <w:t>.</w:t>
      </w:r>
      <w:r>
        <w:rPr>
          <w:spacing w:val="-1"/>
        </w:rPr>
        <w:t xml:space="preserve"> </w:t>
      </w:r>
      <w:r>
        <w:t>почта</w:t>
      </w:r>
      <w:r>
        <w:rPr>
          <w:spacing w:val="-3"/>
        </w:rPr>
        <w:t xml:space="preserve"> </w:t>
      </w:r>
      <w:r>
        <w:rPr>
          <w:u w:val="single"/>
        </w:rPr>
        <w:t>________________________________</w:t>
      </w:r>
    </w:p>
    <w:p w:rsidR="009C558D" w:rsidRDefault="009C558D" w:rsidP="009C558D">
      <w:pPr>
        <w:pStyle w:val="a5"/>
        <w:spacing w:after="0" w:line="240" w:lineRule="atLeast"/>
        <w:ind w:right="3"/>
      </w:pPr>
    </w:p>
    <w:p w:rsidR="009C558D" w:rsidRDefault="009C558D" w:rsidP="009C558D">
      <w:pPr>
        <w:pStyle w:val="a5"/>
        <w:spacing w:after="0" w:line="240" w:lineRule="atLeast"/>
        <w:ind w:right="3"/>
        <w:jc w:val="right"/>
      </w:pPr>
      <w:r>
        <w:t>Дата</w:t>
      </w:r>
    </w:p>
    <w:p w:rsidR="009C558D" w:rsidRDefault="009C558D" w:rsidP="009C558D">
      <w:pPr>
        <w:pStyle w:val="a5"/>
        <w:spacing w:after="0" w:line="240" w:lineRule="atLeast"/>
        <w:ind w:right="3"/>
      </w:pPr>
    </w:p>
    <w:p w:rsidR="009C558D" w:rsidRDefault="009C558D" w:rsidP="009C558D">
      <w:pPr>
        <w:pStyle w:val="a5"/>
        <w:spacing w:after="0" w:line="240" w:lineRule="atLeast"/>
        <w:ind w:right="3"/>
        <w:jc w:val="center"/>
      </w:pPr>
      <w:r>
        <w:t xml:space="preserve">Решение об отказе в приеме документов, необходимых  </w:t>
      </w:r>
      <w:r>
        <w:rPr>
          <w:spacing w:val="-67"/>
        </w:rPr>
        <w:t xml:space="preserve"> </w:t>
      </w:r>
      <w:r>
        <w:t>для</w:t>
      </w:r>
      <w:r>
        <w:rPr>
          <w:spacing w:val="-1"/>
        </w:rPr>
        <w:t xml:space="preserve"> </w:t>
      </w:r>
      <w:r>
        <w:t>предоставления</w:t>
      </w:r>
      <w:r>
        <w:rPr>
          <w:spacing w:val="-3"/>
        </w:rPr>
        <w:t xml:space="preserve"> </w:t>
      </w:r>
      <w:r>
        <w:t xml:space="preserve"> муниципальной</w:t>
      </w:r>
      <w:r>
        <w:rPr>
          <w:spacing w:val="-1"/>
        </w:rPr>
        <w:t xml:space="preserve"> </w:t>
      </w:r>
      <w:r>
        <w:t>услуги</w:t>
      </w:r>
    </w:p>
    <w:p w:rsidR="009C558D" w:rsidRDefault="009C558D" w:rsidP="009C558D">
      <w:pPr>
        <w:pStyle w:val="a5"/>
        <w:spacing w:after="0" w:line="240" w:lineRule="atLeast"/>
        <w:ind w:right="3"/>
      </w:pPr>
    </w:p>
    <w:p w:rsidR="009C558D" w:rsidRDefault="009C558D" w:rsidP="009C558D">
      <w:pPr>
        <w:pStyle w:val="a5"/>
        <w:spacing w:after="0" w:line="240" w:lineRule="atLeast"/>
        <w:ind w:firstLine="709"/>
      </w:pPr>
      <w:r>
        <w:t>Настоящим</w:t>
      </w:r>
      <w:r>
        <w:rPr>
          <w:spacing w:val="1"/>
        </w:rPr>
        <w:t xml:space="preserve"> </w:t>
      </w:r>
      <w:r>
        <w:t>подтверждается,</w:t>
      </w:r>
      <w:r>
        <w:rPr>
          <w:spacing w:val="1"/>
        </w:rPr>
        <w:t xml:space="preserve"> </w:t>
      </w:r>
      <w:r>
        <w:t>что</w:t>
      </w:r>
      <w:r>
        <w:rPr>
          <w:spacing w:val="1"/>
        </w:rPr>
        <w:t xml:space="preserve"> </w:t>
      </w:r>
      <w:r>
        <w:t>при</w:t>
      </w:r>
      <w:r>
        <w:rPr>
          <w:spacing w:val="1"/>
        </w:rPr>
        <w:t xml:space="preserve"> </w:t>
      </w:r>
      <w:r>
        <w:t>приеме</w:t>
      </w:r>
      <w:r>
        <w:rPr>
          <w:spacing w:val="1"/>
        </w:rPr>
        <w:t xml:space="preserve"> </w:t>
      </w:r>
      <w:r>
        <w:t>запроса</w:t>
      </w:r>
      <w:r>
        <w:rPr>
          <w:spacing w:val="1"/>
        </w:rPr>
        <w:t xml:space="preserve"> </w:t>
      </w:r>
      <w:r>
        <w:t>и</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предоставления</w:t>
      </w:r>
      <w:r>
        <w:rPr>
          <w:spacing w:val="1"/>
        </w:rPr>
        <w:t xml:space="preserve"> </w:t>
      </w:r>
      <w:r>
        <w:t>муниципальной</w:t>
      </w:r>
      <w:r>
        <w:rPr>
          <w:spacing w:val="1"/>
        </w:rPr>
        <w:t xml:space="preserve"> </w:t>
      </w:r>
      <w:r>
        <w:t>услуги</w:t>
      </w:r>
      <w:r>
        <w:rPr>
          <w:spacing w:val="1"/>
        </w:rPr>
        <w:t xml:space="preserve"> </w:t>
      </w:r>
      <w:r>
        <w:t>«Передача</w:t>
      </w:r>
      <w:r>
        <w:rPr>
          <w:spacing w:val="1"/>
        </w:rPr>
        <w:t xml:space="preserve"> </w:t>
      </w:r>
      <w:r>
        <w:t>в</w:t>
      </w:r>
      <w:r>
        <w:rPr>
          <w:spacing w:val="1"/>
        </w:rPr>
        <w:t xml:space="preserve"> </w:t>
      </w:r>
      <w:r>
        <w:t>собственность</w:t>
      </w:r>
      <w:r>
        <w:rPr>
          <w:spacing w:val="1"/>
        </w:rPr>
        <w:t xml:space="preserve"> </w:t>
      </w:r>
      <w:r>
        <w:t>граждан</w:t>
      </w:r>
      <w:r>
        <w:rPr>
          <w:spacing w:val="1"/>
        </w:rPr>
        <w:t xml:space="preserve"> </w:t>
      </w:r>
      <w:r>
        <w:t>занимаемых</w:t>
      </w:r>
      <w:r>
        <w:rPr>
          <w:spacing w:val="1"/>
        </w:rPr>
        <w:t xml:space="preserve"> </w:t>
      </w:r>
      <w:r>
        <w:t>ими</w:t>
      </w:r>
      <w:r>
        <w:rPr>
          <w:spacing w:val="1"/>
        </w:rPr>
        <w:t xml:space="preserve"> </w:t>
      </w:r>
      <w:r>
        <w:t>жилых</w:t>
      </w:r>
      <w:r>
        <w:rPr>
          <w:spacing w:val="1"/>
        </w:rPr>
        <w:t xml:space="preserve"> </w:t>
      </w:r>
      <w:r>
        <w:t>помещений</w:t>
      </w:r>
      <w:r>
        <w:rPr>
          <w:spacing w:val="1"/>
        </w:rPr>
        <w:t xml:space="preserve"> </w:t>
      </w:r>
      <w:r>
        <w:t>жилищного</w:t>
      </w:r>
      <w:r>
        <w:rPr>
          <w:spacing w:val="1"/>
        </w:rPr>
        <w:t xml:space="preserve"> </w:t>
      </w:r>
      <w:r>
        <w:t>фонда</w:t>
      </w:r>
      <w:r>
        <w:rPr>
          <w:spacing w:val="1"/>
        </w:rPr>
        <w:t xml:space="preserve"> </w:t>
      </w:r>
      <w:r>
        <w:t>(приватизация</w:t>
      </w:r>
      <w:r>
        <w:rPr>
          <w:spacing w:val="1"/>
        </w:rPr>
        <w:t xml:space="preserve"> </w:t>
      </w:r>
      <w:r>
        <w:t>жилищного</w:t>
      </w:r>
      <w:r>
        <w:rPr>
          <w:spacing w:val="1"/>
        </w:rPr>
        <w:t xml:space="preserve"> </w:t>
      </w:r>
      <w:r>
        <w:t>фонда)»,</w:t>
      </w:r>
      <w:r>
        <w:rPr>
          <w:spacing w:val="1"/>
        </w:rPr>
        <w:t xml:space="preserve"> </w:t>
      </w:r>
      <w:r>
        <w:t>были</w:t>
      </w:r>
      <w:r>
        <w:rPr>
          <w:spacing w:val="1"/>
        </w:rPr>
        <w:t xml:space="preserve"> </w:t>
      </w:r>
      <w:r>
        <w:t>выявлены</w:t>
      </w:r>
      <w:r>
        <w:rPr>
          <w:spacing w:val="1"/>
        </w:rPr>
        <w:t xml:space="preserve"> </w:t>
      </w:r>
      <w:r>
        <w:t>следующие</w:t>
      </w:r>
      <w:r>
        <w:rPr>
          <w:spacing w:val="1"/>
        </w:rPr>
        <w:t xml:space="preserve"> </w:t>
      </w:r>
      <w:r>
        <w:t>основания</w:t>
      </w:r>
      <w:r>
        <w:rPr>
          <w:spacing w:val="1"/>
        </w:rPr>
        <w:t xml:space="preserve"> </w:t>
      </w:r>
      <w:r>
        <w:t>для</w:t>
      </w:r>
      <w:r>
        <w:rPr>
          <w:spacing w:val="1"/>
        </w:rPr>
        <w:t xml:space="preserve"> </w:t>
      </w:r>
      <w:r>
        <w:t>отказа</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(в</w:t>
      </w:r>
      <w:r>
        <w:rPr>
          <w:spacing w:val="1"/>
        </w:rPr>
        <w:t xml:space="preserve"> </w:t>
      </w:r>
      <w:r>
        <w:t>Решении</w:t>
      </w:r>
      <w:r>
        <w:rPr>
          <w:spacing w:val="1"/>
        </w:rPr>
        <w:t xml:space="preserve"> </w:t>
      </w:r>
      <w:r>
        <w:t>об</w:t>
      </w:r>
      <w:r>
        <w:rPr>
          <w:spacing w:val="1"/>
        </w:rPr>
        <w:t xml:space="preserve"> </w:t>
      </w:r>
      <w:r>
        <w:t>отказе</w:t>
      </w:r>
      <w:r>
        <w:rPr>
          <w:spacing w:val="1"/>
        </w:rPr>
        <w:t xml:space="preserve"> </w:t>
      </w:r>
      <w:r>
        <w:t>указывается</w:t>
      </w:r>
      <w:r>
        <w:rPr>
          <w:spacing w:val="71"/>
        </w:rPr>
        <w:t xml:space="preserve"> </w:t>
      </w:r>
      <w:r>
        <w:t>конкретное</w:t>
      </w:r>
      <w:r>
        <w:rPr>
          <w:spacing w:val="-67"/>
        </w:rPr>
        <w:t xml:space="preserve"> </w:t>
      </w:r>
      <w:r>
        <w:t>основание</w:t>
      </w:r>
      <w:r>
        <w:rPr>
          <w:spacing w:val="-1"/>
        </w:rPr>
        <w:t xml:space="preserve"> </w:t>
      </w:r>
      <w:r>
        <w:t>(основания)</w:t>
      </w:r>
      <w:r>
        <w:rPr>
          <w:spacing w:val="-3"/>
        </w:rPr>
        <w:t xml:space="preserve"> </w:t>
      </w:r>
      <w:r>
        <w:t>для отказа в</w:t>
      </w:r>
      <w:r>
        <w:rPr>
          <w:spacing w:val="-2"/>
        </w:rPr>
        <w:t xml:space="preserve"> </w:t>
      </w:r>
      <w:r>
        <w:t>приеме документов):</w:t>
      </w:r>
    </w:p>
    <w:p w:rsidR="009C558D" w:rsidRDefault="009C558D" w:rsidP="009C558D">
      <w:pPr>
        <w:pStyle w:val="a5"/>
        <w:spacing w:after="0" w:line="240" w:lineRule="atLeast"/>
        <w:ind w:firstLine="709"/>
      </w:pPr>
      <w:r>
        <w:t>представленные запрос и иные документы, необходимые для предоставления</w:t>
      </w:r>
      <w:r>
        <w:rPr>
          <w:spacing w:val="1"/>
        </w:rPr>
        <w:t xml:space="preserve"> </w:t>
      </w:r>
      <w:r>
        <w:t>муниципальной услуги, не соответствуют требованиям, установленным правовыми</w:t>
      </w:r>
      <w:r>
        <w:rPr>
          <w:spacing w:val="1"/>
        </w:rPr>
        <w:t xml:space="preserve"> </w:t>
      </w:r>
      <w:r>
        <w:t>актами Российской Федерации, правовыми актами субъекта Российской Федерации,</w:t>
      </w:r>
      <w:r>
        <w:rPr>
          <w:spacing w:val="1"/>
        </w:rPr>
        <w:t xml:space="preserve"> </w:t>
      </w:r>
      <w:r>
        <w:t>настоящим</w:t>
      </w:r>
      <w:r>
        <w:rPr>
          <w:spacing w:val="-1"/>
        </w:rPr>
        <w:t xml:space="preserve"> </w:t>
      </w:r>
      <w:r>
        <w:t>Административным регламентом;</w:t>
      </w:r>
    </w:p>
    <w:p w:rsidR="009C558D" w:rsidRDefault="009C558D" w:rsidP="009C558D">
      <w:pPr>
        <w:pStyle w:val="a5"/>
        <w:spacing w:after="0" w:line="240" w:lineRule="atLeast"/>
        <w:ind w:firstLine="709"/>
      </w:pPr>
      <w:r>
        <w:t>представленные документы утратили силу (данное основание применяется в</w:t>
      </w:r>
      <w:r>
        <w:rPr>
          <w:spacing w:val="1"/>
        </w:rPr>
        <w:t xml:space="preserve"> </w:t>
      </w:r>
      <w:r>
        <w:t>случаях</w:t>
      </w:r>
      <w:r>
        <w:rPr>
          <w:spacing w:val="18"/>
        </w:rPr>
        <w:t xml:space="preserve"> </w:t>
      </w:r>
      <w:r>
        <w:t>истечения</w:t>
      </w:r>
      <w:r>
        <w:rPr>
          <w:spacing w:val="15"/>
        </w:rPr>
        <w:t xml:space="preserve"> </w:t>
      </w:r>
      <w:r>
        <w:t>срока</w:t>
      </w:r>
      <w:r>
        <w:rPr>
          <w:spacing w:val="14"/>
        </w:rPr>
        <w:t xml:space="preserve"> </w:t>
      </w:r>
      <w:r>
        <w:t>действия</w:t>
      </w:r>
      <w:r>
        <w:rPr>
          <w:spacing w:val="16"/>
        </w:rPr>
        <w:t xml:space="preserve"> </w:t>
      </w:r>
      <w:r>
        <w:t>документа,</w:t>
      </w:r>
      <w:r>
        <w:rPr>
          <w:spacing w:val="18"/>
        </w:rPr>
        <w:t xml:space="preserve"> </w:t>
      </w:r>
      <w:r>
        <w:t>если</w:t>
      </w:r>
      <w:r>
        <w:rPr>
          <w:spacing w:val="17"/>
        </w:rPr>
        <w:t xml:space="preserve"> </w:t>
      </w:r>
      <w:r>
        <w:t>срок</w:t>
      </w:r>
      <w:r>
        <w:rPr>
          <w:spacing w:val="15"/>
        </w:rPr>
        <w:t xml:space="preserve"> </w:t>
      </w:r>
      <w:r>
        <w:t>действия</w:t>
      </w:r>
      <w:r>
        <w:rPr>
          <w:spacing w:val="18"/>
        </w:rPr>
        <w:t xml:space="preserve"> </w:t>
      </w:r>
      <w:r>
        <w:t>документа</w:t>
      </w:r>
      <w:r>
        <w:rPr>
          <w:spacing w:val="18"/>
        </w:rPr>
        <w:t xml:space="preserve"> </w:t>
      </w:r>
      <w:r>
        <w:t>указан</w:t>
      </w:r>
      <w:r>
        <w:rPr>
          <w:spacing w:val="-68"/>
        </w:rPr>
        <w:t xml:space="preserve"> </w:t>
      </w:r>
      <w:r>
        <w:t>в</w:t>
      </w:r>
      <w:r>
        <w:rPr>
          <w:spacing w:val="1"/>
        </w:rPr>
        <w:t xml:space="preserve"> </w:t>
      </w:r>
      <w:r>
        <w:t>документе</w:t>
      </w:r>
      <w:r>
        <w:rPr>
          <w:spacing w:val="1"/>
        </w:rPr>
        <w:t xml:space="preserve"> </w:t>
      </w:r>
      <w:r>
        <w:t>либо</w:t>
      </w:r>
      <w:r>
        <w:rPr>
          <w:spacing w:val="1"/>
        </w:rPr>
        <w:t xml:space="preserve"> </w:t>
      </w:r>
      <w:r>
        <w:t>определен</w:t>
      </w:r>
      <w:r>
        <w:rPr>
          <w:spacing w:val="1"/>
        </w:rPr>
        <w:t xml:space="preserve"> </w:t>
      </w:r>
      <w:r>
        <w:t>законодательством,</w:t>
      </w:r>
      <w:r>
        <w:rPr>
          <w:spacing w:val="1"/>
        </w:rPr>
        <w:t xml:space="preserve"> </w:t>
      </w:r>
      <w:r>
        <w:t>а</w:t>
      </w:r>
      <w:r>
        <w:rPr>
          <w:spacing w:val="1"/>
        </w:rPr>
        <w:t xml:space="preserve"> </w:t>
      </w:r>
      <w:r>
        <w:t>также</w:t>
      </w:r>
      <w:r>
        <w:rPr>
          <w:spacing w:val="1"/>
        </w:rPr>
        <w:t xml:space="preserve"> </w:t>
      </w:r>
      <w:r>
        <w:t>в</w:t>
      </w:r>
      <w:r>
        <w:rPr>
          <w:spacing w:val="1"/>
        </w:rPr>
        <w:t xml:space="preserve"> </w:t>
      </w:r>
      <w:r>
        <w:t>иных</w:t>
      </w:r>
      <w:r>
        <w:rPr>
          <w:spacing w:val="1"/>
        </w:rPr>
        <w:t xml:space="preserve"> </w:t>
      </w:r>
      <w:r>
        <w:t>случаях,</w:t>
      </w:r>
      <w:r>
        <w:rPr>
          <w:spacing w:val="1"/>
        </w:rPr>
        <w:t xml:space="preserve"> </w:t>
      </w:r>
      <w:r>
        <w:t>предусмотренных</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субъекта Российской Федерации);</w:t>
      </w:r>
    </w:p>
    <w:p w:rsidR="009C558D" w:rsidRDefault="009C558D" w:rsidP="009C558D">
      <w:pPr>
        <w:pStyle w:val="a5"/>
        <w:spacing w:after="0" w:line="240" w:lineRule="atLeast"/>
        <w:ind w:firstLine="709"/>
      </w:pPr>
      <w:r>
        <w:lastRenderedPageBreak/>
        <w:t>заявителем представлен неполный комплект документов, предусмотренных</w:t>
      </w:r>
      <w:r>
        <w:rPr>
          <w:spacing w:val="1"/>
        </w:rPr>
        <w:t xml:space="preserve"> </w:t>
      </w:r>
      <w:r>
        <w:t>пунктом</w:t>
      </w:r>
      <w:r>
        <w:rPr>
          <w:spacing w:val="48"/>
        </w:rPr>
        <w:t xml:space="preserve"> </w:t>
      </w:r>
      <w:r>
        <w:t>2.8</w:t>
      </w:r>
      <w:r>
        <w:rPr>
          <w:spacing w:val="48"/>
        </w:rPr>
        <w:t xml:space="preserve"> </w:t>
      </w:r>
      <w:r>
        <w:t>настоящего</w:t>
      </w:r>
      <w:r>
        <w:rPr>
          <w:spacing w:val="53"/>
        </w:rPr>
        <w:t xml:space="preserve"> </w:t>
      </w:r>
      <w:r>
        <w:t>Административного</w:t>
      </w:r>
      <w:r>
        <w:rPr>
          <w:spacing w:val="50"/>
        </w:rPr>
        <w:t xml:space="preserve"> </w:t>
      </w:r>
      <w:r>
        <w:t>регламента,</w:t>
      </w:r>
      <w:r>
        <w:rPr>
          <w:spacing w:val="48"/>
        </w:rPr>
        <w:t xml:space="preserve"> </w:t>
      </w:r>
      <w:r>
        <w:t>подлежащих обязательному</w:t>
      </w:r>
      <w:r>
        <w:rPr>
          <w:spacing w:val="-6"/>
        </w:rPr>
        <w:t xml:space="preserve"> </w:t>
      </w:r>
      <w:r>
        <w:t>представлению</w:t>
      </w:r>
      <w:r>
        <w:rPr>
          <w:spacing w:val="-4"/>
        </w:rPr>
        <w:t xml:space="preserve"> </w:t>
      </w:r>
      <w:r>
        <w:t>заявителем;</w:t>
      </w:r>
    </w:p>
    <w:p w:rsidR="009C558D" w:rsidRDefault="009C558D" w:rsidP="009C558D">
      <w:pPr>
        <w:pStyle w:val="a5"/>
        <w:spacing w:after="0" w:line="240" w:lineRule="atLeast"/>
        <w:ind w:firstLine="709"/>
      </w:pPr>
      <w:r>
        <w:t>представленные документы содержат недостоверные и (или) противоречивые</w:t>
      </w:r>
      <w:r>
        <w:rPr>
          <w:spacing w:val="1"/>
        </w:rPr>
        <w:t xml:space="preserve"> </w:t>
      </w:r>
      <w:r>
        <w:t>сведения;</w:t>
      </w:r>
    </w:p>
    <w:p w:rsidR="009C558D" w:rsidRDefault="009C558D" w:rsidP="009C558D">
      <w:pPr>
        <w:pStyle w:val="a5"/>
        <w:spacing w:after="0" w:line="240" w:lineRule="atLeast"/>
        <w:ind w:firstLine="709"/>
      </w:pPr>
      <w:r>
        <w:t>подача</w:t>
      </w:r>
      <w:r>
        <w:rPr>
          <w:spacing w:val="-4"/>
        </w:rPr>
        <w:t xml:space="preserve"> </w:t>
      </w:r>
      <w:r>
        <w:t>запроса</w:t>
      </w:r>
      <w:r>
        <w:rPr>
          <w:spacing w:val="-3"/>
        </w:rPr>
        <w:t xml:space="preserve"> </w:t>
      </w:r>
      <w:r>
        <w:t>от</w:t>
      </w:r>
      <w:r>
        <w:rPr>
          <w:spacing w:val="-6"/>
        </w:rPr>
        <w:t xml:space="preserve"> </w:t>
      </w:r>
      <w:r>
        <w:t>имени</w:t>
      </w:r>
      <w:r>
        <w:rPr>
          <w:spacing w:val="1"/>
        </w:rPr>
        <w:t xml:space="preserve"> </w:t>
      </w:r>
      <w:r>
        <w:t>заявителя</w:t>
      </w:r>
      <w:r>
        <w:rPr>
          <w:spacing w:val="-4"/>
        </w:rPr>
        <w:t xml:space="preserve"> </w:t>
      </w:r>
      <w:r>
        <w:t>не</w:t>
      </w:r>
      <w:r>
        <w:rPr>
          <w:spacing w:val="-4"/>
        </w:rPr>
        <w:t xml:space="preserve"> </w:t>
      </w:r>
      <w:r>
        <w:t>уполномоченным</w:t>
      </w:r>
      <w:r>
        <w:rPr>
          <w:spacing w:val="-4"/>
        </w:rPr>
        <w:t xml:space="preserve"> </w:t>
      </w:r>
      <w:r>
        <w:t>на</w:t>
      </w:r>
      <w:r>
        <w:rPr>
          <w:spacing w:val="-3"/>
        </w:rPr>
        <w:t xml:space="preserve"> </w:t>
      </w:r>
      <w:r>
        <w:t>то</w:t>
      </w:r>
      <w:r>
        <w:rPr>
          <w:spacing w:val="-2"/>
        </w:rPr>
        <w:t xml:space="preserve"> </w:t>
      </w:r>
      <w:r>
        <w:t>лицом;</w:t>
      </w:r>
    </w:p>
    <w:p w:rsidR="009C558D" w:rsidRDefault="009C558D" w:rsidP="009C558D">
      <w:pPr>
        <w:pStyle w:val="a5"/>
        <w:spacing w:after="0" w:line="240" w:lineRule="atLeast"/>
        <w:ind w:firstLine="709"/>
      </w:pPr>
      <w:r>
        <w:t>обращение за предоставлением муниципальной услуги лица, не являющегося</w:t>
      </w:r>
      <w:r>
        <w:rPr>
          <w:spacing w:val="1"/>
        </w:rPr>
        <w:t xml:space="preserve"> </w:t>
      </w:r>
      <w:r>
        <w:t>заявителем на предоставление муниципальной услуги в соответствии с настоящим</w:t>
      </w:r>
      <w:r>
        <w:rPr>
          <w:spacing w:val="1"/>
        </w:rPr>
        <w:t xml:space="preserve"> </w:t>
      </w:r>
      <w:r>
        <w:t>Регламентом (в случае, если указанное основание может быть выявлено при приеме</w:t>
      </w:r>
      <w:r>
        <w:rPr>
          <w:spacing w:val="1"/>
        </w:rPr>
        <w:t xml:space="preserve"> </w:t>
      </w:r>
      <w:r>
        <w:t>запроса</w:t>
      </w:r>
      <w:r>
        <w:rPr>
          <w:spacing w:val="-4"/>
        </w:rPr>
        <w:t xml:space="preserve"> </w:t>
      </w:r>
      <w:r>
        <w:t>и</w:t>
      </w:r>
      <w:r>
        <w:rPr>
          <w:spacing w:val="-2"/>
        </w:rPr>
        <w:t xml:space="preserve"> </w:t>
      </w:r>
      <w:r>
        <w:t>документов,</w:t>
      </w:r>
      <w:r>
        <w:rPr>
          <w:spacing w:val="-4"/>
        </w:rPr>
        <w:t xml:space="preserve"> </w:t>
      </w:r>
      <w:r>
        <w:t>необходимых</w:t>
      </w:r>
      <w:r>
        <w:rPr>
          <w:spacing w:val="-3"/>
        </w:rPr>
        <w:t xml:space="preserve"> </w:t>
      </w:r>
      <w:r>
        <w:t>для</w:t>
      </w:r>
      <w:r>
        <w:rPr>
          <w:spacing w:val="-2"/>
        </w:rPr>
        <w:t xml:space="preserve"> </w:t>
      </w:r>
      <w:r>
        <w:t>предоставления</w:t>
      </w:r>
      <w:r>
        <w:rPr>
          <w:spacing w:val="-2"/>
        </w:rPr>
        <w:t xml:space="preserve"> </w:t>
      </w:r>
      <w:r>
        <w:t>муниципальной</w:t>
      </w:r>
      <w:r>
        <w:rPr>
          <w:spacing w:val="-2"/>
        </w:rPr>
        <w:t xml:space="preserve"> </w:t>
      </w:r>
      <w:r>
        <w:t>услуги);</w:t>
      </w:r>
    </w:p>
    <w:p w:rsidR="009C558D" w:rsidRDefault="009C558D" w:rsidP="009C558D">
      <w:pPr>
        <w:pStyle w:val="a5"/>
        <w:spacing w:after="0" w:line="240" w:lineRule="atLeast"/>
        <w:ind w:firstLine="709"/>
      </w:pPr>
      <w:r>
        <w:t>обращение за муниципальной услугой в уполномоченный орган или МФЦ, не</w:t>
      </w:r>
      <w:r>
        <w:rPr>
          <w:spacing w:val="-67"/>
        </w:rPr>
        <w:t xml:space="preserve"> </w:t>
      </w:r>
      <w:proofErr w:type="gramStart"/>
      <w:r>
        <w:t>предоставляющие</w:t>
      </w:r>
      <w:proofErr w:type="gramEnd"/>
      <w:r>
        <w:rPr>
          <w:spacing w:val="-1"/>
        </w:rPr>
        <w:t xml:space="preserve"> </w:t>
      </w:r>
      <w:r>
        <w:t>требующуюся</w:t>
      </w:r>
      <w:r>
        <w:rPr>
          <w:spacing w:val="-1"/>
        </w:rPr>
        <w:t xml:space="preserve"> </w:t>
      </w:r>
      <w:r>
        <w:t>заявителю</w:t>
      </w:r>
      <w:r>
        <w:rPr>
          <w:spacing w:val="-3"/>
        </w:rPr>
        <w:t xml:space="preserve"> </w:t>
      </w:r>
      <w:r>
        <w:t>муниципальную</w:t>
      </w:r>
      <w:r>
        <w:rPr>
          <w:spacing w:val="-1"/>
        </w:rPr>
        <w:t xml:space="preserve"> </w:t>
      </w:r>
      <w:r>
        <w:t>услугу;</w:t>
      </w:r>
    </w:p>
    <w:p w:rsidR="009C558D" w:rsidRDefault="009C558D" w:rsidP="009C558D">
      <w:pPr>
        <w:pStyle w:val="a5"/>
        <w:spacing w:after="0" w:line="240" w:lineRule="atLeast"/>
        <w:ind w:firstLine="709"/>
      </w:pPr>
      <w:r>
        <w:t>некорректное</w:t>
      </w:r>
      <w:r>
        <w:rPr>
          <w:spacing w:val="1"/>
        </w:rPr>
        <w:t xml:space="preserve"> </w:t>
      </w:r>
      <w:r>
        <w:t>заполнение</w:t>
      </w:r>
      <w:r>
        <w:rPr>
          <w:spacing w:val="1"/>
        </w:rPr>
        <w:t xml:space="preserve"> </w:t>
      </w:r>
      <w:r>
        <w:t>обязательных</w:t>
      </w:r>
      <w:r>
        <w:rPr>
          <w:spacing w:val="1"/>
        </w:rPr>
        <w:t xml:space="preserve"> </w:t>
      </w:r>
      <w:r>
        <w:t>полей</w:t>
      </w:r>
      <w:r>
        <w:rPr>
          <w:spacing w:val="1"/>
        </w:rPr>
        <w:t xml:space="preserve"> </w:t>
      </w:r>
      <w:r>
        <w:t>в</w:t>
      </w:r>
      <w:r>
        <w:rPr>
          <w:spacing w:val="1"/>
        </w:rPr>
        <w:t xml:space="preserve"> </w:t>
      </w:r>
      <w:r>
        <w:t>форме</w:t>
      </w:r>
      <w:r>
        <w:rPr>
          <w:spacing w:val="1"/>
        </w:rPr>
        <w:t xml:space="preserve"> </w:t>
      </w:r>
      <w:r>
        <w:t>интерактивного</w:t>
      </w:r>
      <w:r>
        <w:rPr>
          <w:spacing w:val="1"/>
        </w:rPr>
        <w:t xml:space="preserve"> </w:t>
      </w:r>
      <w:r>
        <w:t>запроса</w:t>
      </w:r>
      <w:r>
        <w:rPr>
          <w:spacing w:val="-3"/>
        </w:rPr>
        <w:t xml:space="preserve"> </w:t>
      </w:r>
      <w:r>
        <w:t>на Портале;</w:t>
      </w:r>
    </w:p>
    <w:p w:rsidR="009C558D" w:rsidRDefault="009C558D" w:rsidP="009C558D">
      <w:pPr>
        <w:pStyle w:val="a5"/>
        <w:spacing w:after="0" w:line="240" w:lineRule="atLeast"/>
        <w:ind w:firstLine="709"/>
      </w:pPr>
      <w:r>
        <w:t>наличие</w:t>
      </w:r>
      <w:r>
        <w:rPr>
          <w:spacing w:val="1"/>
        </w:rPr>
        <w:t xml:space="preserve"> </w:t>
      </w:r>
      <w:r>
        <w:t>противоречивых</w:t>
      </w:r>
      <w:r>
        <w:rPr>
          <w:spacing w:val="1"/>
        </w:rPr>
        <w:t xml:space="preserve"> </w:t>
      </w:r>
      <w:r>
        <w:t>сведений</w:t>
      </w:r>
      <w:r>
        <w:rPr>
          <w:spacing w:val="1"/>
        </w:rPr>
        <w:t xml:space="preserve"> </w:t>
      </w:r>
      <w:r>
        <w:t>в</w:t>
      </w:r>
      <w:r>
        <w:rPr>
          <w:spacing w:val="1"/>
        </w:rPr>
        <w:t xml:space="preserve"> </w:t>
      </w:r>
      <w:r>
        <w:t>представленных</w:t>
      </w:r>
      <w:r>
        <w:rPr>
          <w:spacing w:val="1"/>
        </w:rPr>
        <w:t xml:space="preserve"> </w:t>
      </w:r>
      <w:r>
        <w:t>документах</w:t>
      </w:r>
      <w:r>
        <w:rPr>
          <w:spacing w:val="1"/>
        </w:rPr>
        <w:t xml:space="preserve"> </w:t>
      </w:r>
      <w:r>
        <w:t>и</w:t>
      </w:r>
      <w:r>
        <w:rPr>
          <w:spacing w:val="1"/>
        </w:rPr>
        <w:t xml:space="preserve"> </w:t>
      </w:r>
      <w:r>
        <w:t>в</w:t>
      </w:r>
      <w:r>
        <w:rPr>
          <w:spacing w:val="-67"/>
        </w:rPr>
        <w:t xml:space="preserve"> </w:t>
      </w:r>
      <w:r>
        <w:t>интерактивном</w:t>
      </w:r>
      <w:r>
        <w:rPr>
          <w:spacing w:val="-1"/>
        </w:rPr>
        <w:t xml:space="preserve"> </w:t>
      </w:r>
      <w:r>
        <w:t>запросе;</w:t>
      </w:r>
    </w:p>
    <w:p w:rsidR="009C558D" w:rsidRDefault="009C558D" w:rsidP="009C558D">
      <w:pPr>
        <w:pStyle w:val="a5"/>
        <w:spacing w:after="0" w:line="240" w:lineRule="atLeast"/>
        <w:ind w:firstLine="709"/>
      </w:pPr>
      <w:r>
        <w:t>представление</w:t>
      </w:r>
      <w:r>
        <w:rPr>
          <w:spacing w:val="-4"/>
        </w:rPr>
        <w:t xml:space="preserve"> </w:t>
      </w:r>
      <w:r>
        <w:t>документов,</w:t>
      </w:r>
      <w:r>
        <w:rPr>
          <w:spacing w:val="-5"/>
        </w:rPr>
        <w:t xml:space="preserve"> </w:t>
      </w:r>
      <w:r>
        <w:t>не</w:t>
      </w:r>
      <w:r>
        <w:rPr>
          <w:spacing w:val="-3"/>
        </w:rPr>
        <w:t xml:space="preserve"> </w:t>
      </w:r>
      <w:r>
        <w:t>подписанных</w:t>
      </w:r>
      <w:r>
        <w:rPr>
          <w:spacing w:val="-2"/>
        </w:rPr>
        <w:t xml:space="preserve"> </w:t>
      </w:r>
      <w:r>
        <w:t>в</w:t>
      </w:r>
      <w:r>
        <w:rPr>
          <w:spacing w:val="-5"/>
        </w:rPr>
        <w:t xml:space="preserve"> </w:t>
      </w:r>
      <w:r>
        <w:t>установленном</w:t>
      </w:r>
      <w:r>
        <w:rPr>
          <w:spacing w:val="-3"/>
        </w:rPr>
        <w:t xml:space="preserve"> </w:t>
      </w:r>
      <w:r>
        <w:t>порядке;</w:t>
      </w:r>
    </w:p>
    <w:p w:rsidR="009C558D" w:rsidRDefault="009C558D" w:rsidP="009C558D">
      <w:pPr>
        <w:pStyle w:val="a5"/>
        <w:spacing w:after="0" w:line="240" w:lineRule="atLeast"/>
        <w:ind w:firstLine="709"/>
      </w:pPr>
      <w:r>
        <w:t>запрос и иные документы в электронной форме подписаны с использованием</w:t>
      </w:r>
      <w:r>
        <w:rPr>
          <w:spacing w:val="1"/>
        </w:rPr>
        <w:t xml:space="preserve"> </w:t>
      </w:r>
      <w:r>
        <w:t>электронной</w:t>
      </w:r>
      <w:r>
        <w:rPr>
          <w:spacing w:val="-1"/>
        </w:rPr>
        <w:t xml:space="preserve"> </w:t>
      </w:r>
      <w:r>
        <w:t>подписи, не принадлежащей</w:t>
      </w:r>
      <w:r>
        <w:rPr>
          <w:spacing w:val="-1"/>
        </w:rPr>
        <w:t xml:space="preserve"> </w:t>
      </w:r>
      <w:r>
        <w:t>заявителю.</w:t>
      </w:r>
    </w:p>
    <w:p w:rsidR="009C558D" w:rsidRDefault="009C558D" w:rsidP="009C558D">
      <w:pPr>
        <w:pStyle w:val="a5"/>
        <w:spacing w:after="0" w:line="240" w:lineRule="atLeast"/>
        <w:ind w:firstLine="709"/>
      </w:pPr>
      <w:r>
        <w:t>В связи с изложенным принято решение об отказе в приеме запроса и иных</w:t>
      </w:r>
      <w:r>
        <w:rPr>
          <w:spacing w:val="1"/>
        </w:rPr>
        <w:t xml:space="preserve"> </w:t>
      </w:r>
      <w:r>
        <w:t>документов,</w:t>
      </w:r>
      <w:r>
        <w:rPr>
          <w:spacing w:val="-3"/>
        </w:rPr>
        <w:t xml:space="preserve"> </w:t>
      </w:r>
      <w:r>
        <w:t>необходимых для</w:t>
      </w:r>
      <w:r>
        <w:rPr>
          <w:spacing w:val="-4"/>
        </w:rPr>
        <w:t xml:space="preserve"> </w:t>
      </w:r>
      <w:r>
        <w:t>предоставления</w:t>
      </w:r>
      <w:r>
        <w:rPr>
          <w:spacing w:val="-1"/>
        </w:rPr>
        <w:t xml:space="preserve"> </w:t>
      </w:r>
      <w:r>
        <w:t>государственной</w:t>
      </w:r>
      <w:r>
        <w:rPr>
          <w:spacing w:val="1"/>
        </w:rPr>
        <w:t xml:space="preserve"> </w:t>
      </w:r>
      <w:r>
        <w:t>услуги.</w:t>
      </w:r>
    </w:p>
    <w:p w:rsidR="009C558D" w:rsidRDefault="009C558D" w:rsidP="009C558D">
      <w:pPr>
        <w:pStyle w:val="a5"/>
        <w:spacing w:after="0" w:line="240" w:lineRule="atLeast"/>
        <w:ind w:right="3"/>
      </w:pPr>
      <w:r>
        <w:t>_________________________               _____________     ______________________</w:t>
      </w:r>
    </w:p>
    <w:p w:rsidR="009C558D" w:rsidRDefault="009C558D" w:rsidP="009C558D">
      <w:pPr>
        <w:pStyle w:val="a5"/>
        <w:spacing w:after="0" w:line="240" w:lineRule="atLeast"/>
        <w:ind w:right="3"/>
      </w:pPr>
      <w:proofErr w:type="gramStart"/>
      <w:r>
        <w:t>(должностное</w:t>
      </w:r>
      <w:r>
        <w:rPr>
          <w:spacing w:val="-2"/>
        </w:rPr>
        <w:t xml:space="preserve"> </w:t>
      </w:r>
      <w:r>
        <w:t>лицо</w:t>
      </w:r>
      <w:r>
        <w:rPr>
          <w:spacing w:val="-5"/>
        </w:rPr>
        <w:t xml:space="preserve"> </w:t>
      </w:r>
      <w:r>
        <w:t>(работник),                   (подпись)             (инициалы,</w:t>
      </w:r>
      <w:r>
        <w:rPr>
          <w:spacing w:val="-4"/>
        </w:rPr>
        <w:t xml:space="preserve"> </w:t>
      </w:r>
      <w:r>
        <w:t>фамилия)</w:t>
      </w:r>
      <w:proofErr w:type="gramEnd"/>
    </w:p>
    <w:p w:rsidR="009C558D" w:rsidRDefault="009C558D" w:rsidP="009C558D">
      <w:pPr>
        <w:pStyle w:val="a5"/>
        <w:spacing w:after="0" w:line="240" w:lineRule="atLeast"/>
        <w:ind w:right="3"/>
      </w:pPr>
      <w:r>
        <w:t>имеющее право принять</w:t>
      </w:r>
    </w:p>
    <w:p w:rsidR="009C558D" w:rsidRDefault="009C558D" w:rsidP="009C558D">
      <w:pPr>
        <w:pStyle w:val="a5"/>
        <w:spacing w:after="0" w:line="240" w:lineRule="atLeast"/>
        <w:ind w:right="3"/>
      </w:pPr>
      <w:r>
        <w:t>решение</w:t>
      </w:r>
      <w:r>
        <w:rPr>
          <w:spacing w:val="-67"/>
        </w:rPr>
        <w:t xml:space="preserve"> </w:t>
      </w:r>
      <w:r>
        <w:t>об</w:t>
      </w:r>
      <w:r>
        <w:rPr>
          <w:spacing w:val="-2"/>
        </w:rPr>
        <w:t xml:space="preserve"> </w:t>
      </w:r>
      <w:r>
        <w:t>отказе в</w:t>
      </w:r>
      <w:r>
        <w:rPr>
          <w:spacing w:val="-2"/>
        </w:rPr>
        <w:t xml:space="preserve"> </w:t>
      </w:r>
      <w:r>
        <w:t>приеме</w:t>
      </w:r>
    </w:p>
    <w:p w:rsidR="009C558D" w:rsidRDefault="009C558D" w:rsidP="009C558D">
      <w:pPr>
        <w:pStyle w:val="a5"/>
        <w:spacing w:after="0" w:line="240" w:lineRule="atLeast"/>
        <w:ind w:right="3"/>
      </w:pPr>
      <w:r>
        <w:t>документов)</w:t>
      </w:r>
    </w:p>
    <w:p w:rsidR="009C558D" w:rsidRDefault="009C558D" w:rsidP="009C558D">
      <w:pPr>
        <w:pStyle w:val="a5"/>
        <w:spacing w:after="0" w:line="240" w:lineRule="atLeast"/>
        <w:ind w:right="3"/>
      </w:pPr>
      <w:r>
        <w:t>М.П.</w:t>
      </w:r>
    </w:p>
    <w:p w:rsidR="009C558D" w:rsidRDefault="009C558D" w:rsidP="009C558D">
      <w:pPr>
        <w:pStyle w:val="a5"/>
        <w:spacing w:after="0" w:line="240" w:lineRule="atLeast"/>
        <w:ind w:right="3"/>
      </w:pPr>
    </w:p>
    <w:p w:rsidR="009C558D" w:rsidRDefault="009C558D" w:rsidP="009C558D">
      <w:pPr>
        <w:pStyle w:val="a5"/>
        <w:spacing w:after="0" w:line="240" w:lineRule="atLeast"/>
        <w:ind w:right="3"/>
      </w:pPr>
      <w:r>
        <w:t>Подпись заявителя, подтверждающая получение Решения об отказе в приеме</w:t>
      </w:r>
      <w:r>
        <w:rPr>
          <w:spacing w:val="-67"/>
        </w:rPr>
        <w:t xml:space="preserve"> </w:t>
      </w:r>
      <w:r>
        <w:t>документов</w:t>
      </w:r>
    </w:p>
    <w:p w:rsidR="009C558D" w:rsidRDefault="009C558D" w:rsidP="009C558D">
      <w:pPr>
        <w:pStyle w:val="a5"/>
        <w:spacing w:after="0" w:line="240" w:lineRule="atLeast"/>
        <w:ind w:right="3"/>
      </w:pPr>
      <w:r>
        <w:t>____________                  ___________________________              _______________</w:t>
      </w:r>
    </w:p>
    <w:p w:rsidR="009C558D" w:rsidRDefault="009C558D" w:rsidP="009C558D">
      <w:pPr>
        <w:pStyle w:val="a5"/>
        <w:tabs>
          <w:tab w:val="left" w:pos="3191"/>
          <w:tab w:val="left" w:pos="8013"/>
        </w:tabs>
        <w:spacing w:after="0" w:line="240" w:lineRule="atLeast"/>
        <w:ind w:right="3" w:firstLine="284"/>
      </w:pPr>
      <w:r>
        <w:t>(подпись)                      (инициалы,</w:t>
      </w:r>
      <w:r>
        <w:rPr>
          <w:spacing w:val="-4"/>
        </w:rPr>
        <w:t xml:space="preserve"> </w:t>
      </w:r>
      <w:r>
        <w:t>фамилия</w:t>
      </w:r>
      <w:r>
        <w:rPr>
          <w:spacing w:val="-2"/>
        </w:rPr>
        <w:t xml:space="preserve"> </w:t>
      </w:r>
      <w:r>
        <w:t>заявителя)                      (дата)</w:t>
      </w:r>
    </w:p>
    <w:p w:rsidR="009C558D" w:rsidRDefault="009C558D" w:rsidP="009C558D">
      <w:pPr>
        <w:pStyle w:val="1"/>
        <w:spacing w:before="0" w:after="0" w:line="240" w:lineRule="atLeast"/>
        <w:ind w:right="3"/>
        <w:rPr>
          <w:rFonts w:ascii="Times New Roman" w:hAnsi="Times New Roman"/>
          <w:sz w:val="24"/>
          <w:szCs w:val="24"/>
        </w:rPr>
      </w:pPr>
    </w:p>
    <w:p w:rsidR="009C558D" w:rsidRDefault="009C558D" w:rsidP="009C558D">
      <w:pPr>
        <w:spacing w:line="240" w:lineRule="atLeast"/>
        <w:ind w:left="180" w:firstLine="540"/>
      </w:pPr>
    </w:p>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 w:rsidR="009C558D" w:rsidRDefault="009C558D" w:rsidP="009C558D">
      <w:pPr>
        <w:jc w:val="center"/>
        <w:rPr>
          <w:b/>
        </w:rPr>
      </w:pPr>
      <w:r>
        <w:rPr>
          <w:b/>
        </w:rPr>
        <w:t>Уведомление о завершении сноса объекта капитального строительства</w:t>
      </w:r>
    </w:p>
    <w:p w:rsidR="009C558D" w:rsidRDefault="009C558D" w:rsidP="009C558D"/>
    <w:p w:rsidR="009C558D" w:rsidRDefault="009C558D" w:rsidP="009C558D"/>
    <w:p w:rsidR="009C558D" w:rsidRDefault="009C558D" w:rsidP="009C558D"/>
    <w:tbl>
      <w:tblPr>
        <w:tblW w:w="3892" w:type="dxa"/>
        <w:jc w:val="right"/>
        <w:tblInd w:w="14" w:type="dxa"/>
        <w:tblCellMar>
          <w:left w:w="0" w:type="dxa"/>
          <w:right w:w="0" w:type="dxa"/>
        </w:tblCellMar>
        <w:tblLook w:val="01E0"/>
      </w:tblPr>
      <w:tblGrid>
        <w:gridCol w:w="140"/>
        <w:gridCol w:w="490"/>
        <w:gridCol w:w="224"/>
        <w:gridCol w:w="1876"/>
        <w:gridCol w:w="378"/>
        <w:gridCol w:w="490"/>
        <w:gridCol w:w="294"/>
      </w:tblGrid>
      <w:tr w:rsidR="009C558D" w:rsidTr="009C558D">
        <w:trPr>
          <w:trHeight w:val="240"/>
          <w:jc w:val="right"/>
        </w:trPr>
        <w:tc>
          <w:tcPr>
            <w:tcW w:w="140" w:type="dxa"/>
            <w:vAlign w:val="bottom"/>
            <w:hideMark/>
          </w:tcPr>
          <w:p w:rsidR="009C558D" w:rsidRDefault="009C558D">
            <w:pPr>
              <w:spacing w:line="276" w:lineRule="auto"/>
              <w:jc w:val="right"/>
            </w:pPr>
            <w:r>
              <w:t>«</w:t>
            </w:r>
          </w:p>
        </w:tc>
        <w:tc>
          <w:tcPr>
            <w:tcW w:w="490" w:type="dxa"/>
            <w:tcBorders>
              <w:top w:val="nil"/>
              <w:left w:val="nil"/>
              <w:bottom w:val="single" w:sz="4" w:space="0" w:color="auto"/>
              <w:right w:val="nil"/>
            </w:tcBorders>
            <w:vAlign w:val="bottom"/>
          </w:tcPr>
          <w:p w:rsidR="009C558D" w:rsidRDefault="009C558D">
            <w:pPr>
              <w:spacing w:line="276" w:lineRule="auto"/>
              <w:jc w:val="center"/>
            </w:pPr>
          </w:p>
        </w:tc>
        <w:tc>
          <w:tcPr>
            <w:tcW w:w="224" w:type="dxa"/>
            <w:vAlign w:val="bottom"/>
            <w:hideMark/>
          </w:tcPr>
          <w:p w:rsidR="009C558D" w:rsidRDefault="009C558D">
            <w:pPr>
              <w:spacing w:line="276" w:lineRule="auto"/>
            </w:pPr>
            <w:r>
              <w:t>»</w:t>
            </w:r>
          </w:p>
        </w:tc>
        <w:tc>
          <w:tcPr>
            <w:tcW w:w="1876" w:type="dxa"/>
            <w:tcBorders>
              <w:top w:val="nil"/>
              <w:left w:val="nil"/>
              <w:bottom w:val="single" w:sz="4" w:space="0" w:color="auto"/>
              <w:right w:val="nil"/>
            </w:tcBorders>
            <w:vAlign w:val="bottom"/>
          </w:tcPr>
          <w:p w:rsidR="009C558D" w:rsidRDefault="009C558D">
            <w:pPr>
              <w:spacing w:line="276" w:lineRule="auto"/>
              <w:jc w:val="center"/>
            </w:pPr>
          </w:p>
        </w:tc>
        <w:tc>
          <w:tcPr>
            <w:tcW w:w="378" w:type="dxa"/>
            <w:vAlign w:val="bottom"/>
            <w:hideMark/>
          </w:tcPr>
          <w:p w:rsidR="009C558D" w:rsidRDefault="009C558D">
            <w:pPr>
              <w:spacing w:line="276" w:lineRule="auto"/>
              <w:jc w:val="right"/>
            </w:pPr>
            <w:r>
              <w:t>20</w:t>
            </w:r>
          </w:p>
        </w:tc>
        <w:tc>
          <w:tcPr>
            <w:tcW w:w="490" w:type="dxa"/>
            <w:tcBorders>
              <w:top w:val="nil"/>
              <w:left w:val="nil"/>
              <w:bottom w:val="single" w:sz="4" w:space="0" w:color="auto"/>
              <w:right w:val="nil"/>
            </w:tcBorders>
            <w:vAlign w:val="bottom"/>
          </w:tcPr>
          <w:p w:rsidR="009C558D" w:rsidRDefault="009C558D">
            <w:pPr>
              <w:spacing w:line="276" w:lineRule="auto"/>
            </w:pPr>
          </w:p>
        </w:tc>
        <w:tc>
          <w:tcPr>
            <w:tcW w:w="294" w:type="dxa"/>
            <w:vAlign w:val="bottom"/>
            <w:hideMark/>
          </w:tcPr>
          <w:p w:rsidR="009C558D" w:rsidRDefault="009C558D">
            <w:pPr>
              <w:spacing w:line="276" w:lineRule="auto"/>
            </w:pPr>
            <w:r>
              <w:t xml:space="preserve"> </w:t>
            </w:r>
            <w:proofErr w:type="gramStart"/>
            <w:r>
              <w:t>г</w:t>
            </w:r>
            <w:proofErr w:type="gramEnd"/>
            <w:r>
              <w:t>.</w:t>
            </w:r>
          </w:p>
        </w:tc>
      </w:tr>
    </w:tbl>
    <w:p w:rsidR="009C558D" w:rsidRDefault="009C558D" w:rsidP="009C558D"/>
    <w:tbl>
      <w:tblPr>
        <w:tblW w:w="9860" w:type="dxa"/>
        <w:tblInd w:w="14" w:type="dxa"/>
        <w:tblCellMar>
          <w:left w:w="0" w:type="dxa"/>
          <w:right w:w="0" w:type="dxa"/>
        </w:tblCellMar>
        <w:tblLook w:val="01E0"/>
      </w:tblPr>
      <w:tblGrid>
        <w:gridCol w:w="9860"/>
      </w:tblGrid>
      <w:tr w:rsidR="009C558D" w:rsidTr="009C558D">
        <w:trPr>
          <w:trHeight w:val="248"/>
        </w:trPr>
        <w:tc>
          <w:tcPr>
            <w:tcW w:w="9860" w:type="dxa"/>
            <w:tcBorders>
              <w:top w:val="nil"/>
              <w:left w:val="nil"/>
              <w:bottom w:val="single" w:sz="4" w:space="0" w:color="auto"/>
              <w:right w:val="nil"/>
            </w:tcBorders>
            <w:vAlign w:val="bottom"/>
          </w:tcPr>
          <w:p w:rsidR="009C558D" w:rsidRDefault="009C558D">
            <w:pPr>
              <w:spacing w:line="276" w:lineRule="auto"/>
              <w:jc w:val="center"/>
            </w:pPr>
          </w:p>
        </w:tc>
      </w:tr>
      <w:tr w:rsidR="009C558D" w:rsidTr="009C558D">
        <w:trPr>
          <w:trHeight w:val="248"/>
        </w:trPr>
        <w:tc>
          <w:tcPr>
            <w:tcW w:w="9860" w:type="dxa"/>
            <w:tcBorders>
              <w:top w:val="nil"/>
              <w:left w:val="nil"/>
              <w:bottom w:val="single" w:sz="4" w:space="0" w:color="auto"/>
              <w:right w:val="nil"/>
            </w:tcBorders>
            <w:vAlign w:val="bottom"/>
          </w:tcPr>
          <w:p w:rsidR="009C558D" w:rsidRDefault="009C558D">
            <w:pPr>
              <w:spacing w:line="276" w:lineRule="auto"/>
              <w:jc w:val="center"/>
            </w:pPr>
          </w:p>
        </w:tc>
      </w:tr>
      <w:tr w:rsidR="009C558D" w:rsidTr="009C558D">
        <w:trPr>
          <w:trHeight w:val="1706"/>
        </w:trPr>
        <w:tc>
          <w:tcPr>
            <w:tcW w:w="9860" w:type="dxa"/>
            <w:tcBorders>
              <w:top w:val="single" w:sz="4" w:space="0" w:color="auto"/>
              <w:left w:val="nil"/>
              <w:bottom w:val="nil"/>
              <w:right w:val="nil"/>
            </w:tcBorders>
            <w:vAlign w:val="bottom"/>
            <w:hideMark/>
          </w:tcPr>
          <w:p w:rsidR="009C558D" w:rsidRDefault="009C558D">
            <w:pPr>
              <w:spacing w:line="276" w:lineRule="auto"/>
              <w:jc w:val="center"/>
              <w:rPr>
                <w:iCs/>
              </w:rPr>
            </w:pPr>
            <w:proofErr w:type="gramStart"/>
            <w:r>
              <w:rPr>
                <w:iCs/>
              </w:rPr>
              <w:t>(наименование органа местного самоуправления поселения, городского округа по месту нахождения земельного участка,</w:t>
            </w:r>
            <w:proofErr w:type="gramEnd"/>
          </w:p>
          <w:p w:rsidR="009C558D" w:rsidRDefault="009C558D">
            <w:pPr>
              <w:spacing w:line="276" w:lineRule="auto"/>
              <w:jc w:val="center"/>
              <w:rPr>
                <w:iCs/>
              </w:rPr>
            </w:pPr>
            <w:proofErr w:type="gramStart"/>
            <w:r>
              <w:rPr>
                <w:iCs/>
              </w:rPr>
              <w:t>на котором располагался снесенный объект капитального строительства, или в случае, если такой земельный участок находится</w:t>
            </w:r>
            <w:proofErr w:type="gramEnd"/>
          </w:p>
          <w:p w:rsidR="009C558D" w:rsidRDefault="009C558D">
            <w:pPr>
              <w:spacing w:line="276" w:lineRule="auto"/>
              <w:jc w:val="center"/>
              <w:rPr>
                <w:iCs/>
              </w:rPr>
            </w:pPr>
            <w:r>
              <w:rPr>
                <w:iCs/>
              </w:rPr>
              <w:t>на межселенной территории, — наименование органа местного самоуправления муниципального района)</w:t>
            </w:r>
          </w:p>
        </w:tc>
      </w:tr>
    </w:tbl>
    <w:p w:rsidR="009C558D" w:rsidRDefault="009C558D" w:rsidP="009C558D"/>
    <w:p w:rsidR="009C558D" w:rsidRDefault="009C558D" w:rsidP="009C558D"/>
    <w:p w:rsidR="009C558D" w:rsidRDefault="009C558D" w:rsidP="009C558D">
      <w:pPr>
        <w:jc w:val="center"/>
        <w:rPr>
          <w:b/>
        </w:rPr>
      </w:pPr>
      <w:r>
        <w:rPr>
          <w:b/>
        </w:rPr>
        <w:t>1. Сведения о застройщике, техническом заказчике</w:t>
      </w:r>
    </w:p>
    <w:p w:rsidR="009C558D" w:rsidRDefault="009C558D" w:rsidP="009C558D"/>
    <w:tbl>
      <w:tblPr>
        <w:tblW w:w="9735" w:type="dxa"/>
        <w:tblInd w:w="14" w:type="dxa"/>
        <w:tblLayout w:type="fixed"/>
        <w:tblCellMar>
          <w:left w:w="0" w:type="dxa"/>
          <w:right w:w="0" w:type="dxa"/>
        </w:tblCellMar>
        <w:tblLook w:val="01E0"/>
      </w:tblPr>
      <w:tblGrid>
        <w:gridCol w:w="726"/>
        <w:gridCol w:w="3048"/>
        <w:gridCol w:w="5961"/>
      </w:tblGrid>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1.1.</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Сведения о физическом лице, в случае если застройщиком является физическое лицо:</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1.1.1.</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Фамилия, имя, отчество (при наличии)</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1.1.2.</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Место жительства</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1.1.3.</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Реквизиты документа, удостоверяющего личность</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1.2.</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Сведения о юридическом лице, в случае если застройщиком или техническим заказчиком является юридическое лицо:</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1.2.1.</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Наименование</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1.2.2.</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Место нахождения</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lastRenderedPageBreak/>
              <w:t>1.2.3.</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42"/>
        </w:trPr>
        <w:tc>
          <w:tcPr>
            <w:tcW w:w="72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1.2.4.</w:t>
            </w:r>
          </w:p>
        </w:tc>
        <w:tc>
          <w:tcPr>
            <w:tcW w:w="3046" w:type="dxa"/>
            <w:tcBorders>
              <w:top w:val="single" w:sz="4" w:space="0" w:color="auto"/>
              <w:left w:val="single" w:sz="4" w:space="0" w:color="auto"/>
              <w:bottom w:val="single" w:sz="4" w:space="0" w:color="auto"/>
              <w:right w:val="single" w:sz="4" w:space="0" w:color="auto"/>
            </w:tcBorders>
            <w:vAlign w:val="center"/>
            <w:hideMark/>
          </w:tcPr>
          <w:p w:rsidR="009C558D" w:rsidRDefault="009C558D">
            <w:pPr>
              <w:pStyle w:val="s16"/>
              <w:spacing w:line="276" w:lineRule="auto"/>
            </w:pPr>
            <w:r>
              <w:t>Идентификационный номер налогоплательщика, за исключением случая, если заявителем является иностранное юридическое лицо</w:t>
            </w:r>
          </w:p>
        </w:tc>
        <w:tc>
          <w:tcPr>
            <w:tcW w:w="5957"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bl>
    <w:p w:rsidR="009C558D" w:rsidRDefault="009C558D" w:rsidP="009C558D"/>
    <w:p w:rsidR="009C558D" w:rsidRDefault="009C558D" w:rsidP="009C558D"/>
    <w:p w:rsidR="009C558D" w:rsidRDefault="009C558D" w:rsidP="009C558D">
      <w:pPr>
        <w:jc w:val="center"/>
        <w:rPr>
          <w:b/>
        </w:rPr>
      </w:pPr>
      <w:r>
        <w:rPr>
          <w:b/>
        </w:rPr>
        <w:t>2. Сведения о земельном участке</w:t>
      </w:r>
    </w:p>
    <w:p w:rsidR="009C558D" w:rsidRDefault="009C558D" w:rsidP="009C558D"/>
    <w:tbl>
      <w:tblPr>
        <w:tblW w:w="10020" w:type="dxa"/>
        <w:tblInd w:w="14" w:type="dxa"/>
        <w:tblLayout w:type="fixed"/>
        <w:tblCellMar>
          <w:left w:w="0" w:type="dxa"/>
          <w:right w:w="0" w:type="dxa"/>
        </w:tblCellMar>
        <w:tblLook w:val="01E0"/>
      </w:tblPr>
      <w:tblGrid>
        <w:gridCol w:w="748"/>
        <w:gridCol w:w="3137"/>
        <w:gridCol w:w="6135"/>
      </w:tblGrid>
      <w:tr w:rsidR="009C558D" w:rsidTr="009C558D">
        <w:trPr>
          <w:cantSplit/>
          <w:trHeight w:val="238"/>
        </w:trPr>
        <w:tc>
          <w:tcPr>
            <w:tcW w:w="748"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2.1.</w:t>
            </w:r>
          </w:p>
        </w:tc>
        <w:tc>
          <w:tcPr>
            <w:tcW w:w="3135"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Кадастровый номер земельного участка (при наличии)</w:t>
            </w:r>
          </w:p>
        </w:tc>
        <w:tc>
          <w:tcPr>
            <w:tcW w:w="6132"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38"/>
        </w:trPr>
        <w:tc>
          <w:tcPr>
            <w:tcW w:w="748"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2.2.</w:t>
            </w:r>
          </w:p>
        </w:tc>
        <w:tc>
          <w:tcPr>
            <w:tcW w:w="3135"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Адрес или описание местоположения земельного участка</w:t>
            </w:r>
          </w:p>
        </w:tc>
        <w:tc>
          <w:tcPr>
            <w:tcW w:w="6132"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38"/>
        </w:trPr>
        <w:tc>
          <w:tcPr>
            <w:tcW w:w="748"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2.3.</w:t>
            </w:r>
          </w:p>
        </w:tc>
        <w:tc>
          <w:tcPr>
            <w:tcW w:w="3135"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Сведения о праве застройщика на земельный участок (правоустанавливающие документы)</w:t>
            </w:r>
          </w:p>
        </w:tc>
        <w:tc>
          <w:tcPr>
            <w:tcW w:w="6132"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r w:rsidR="009C558D" w:rsidTr="009C558D">
        <w:trPr>
          <w:cantSplit/>
          <w:trHeight w:val="238"/>
        </w:trPr>
        <w:tc>
          <w:tcPr>
            <w:tcW w:w="748"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2.4.</w:t>
            </w:r>
          </w:p>
        </w:tc>
        <w:tc>
          <w:tcPr>
            <w:tcW w:w="3135" w:type="dxa"/>
            <w:tcBorders>
              <w:top w:val="single" w:sz="4" w:space="0" w:color="auto"/>
              <w:left w:val="single" w:sz="4" w:space="0" w:color="auto"/>
              <w:bottom w:val="single" w:sz="4" w:space="0" w:color="auto"/>
              <w:right w:val="single" w:sz="4" w:space="0" w:color="auto"/>
            </w:tcBorders>
            <w:vAlign w:val="center"/>
            <w:hideMark/>
          </w:tcPr>
          <w:p w:rsidR="009C558D" w:rsidRDefault="009C558D">
            <w:pPr>
              <w:spacing w:line="276" w:lineRule="auto"/>
              <w:ind w:left="57" w:right="57"/>
            </w:pPr>
            <w:r>
              <w:t>Сведения о наличии прав иных лиц на земельный участок (при наличии таких лиц)</w:t>
            </w:r>
          </w:p>
        </w:tc>
        <w:tc>
          <w:tcPr>
            <w:tcW w:w="6132" w:type="dxa"/>
            <w:tcBorders>
              <w:top w:val="single" w:sz="4" w:space="0" w:color="auto"/>
              <w:left w:val="single" w:sz="4" w:space="0" w:color="auto"/>
              <w:bottom w:val="single" w:sz="4" w:space="0" w:color="auto"/>
              <w:right w:val="single" w:sz="4" w:space="0" w:color="auto"/>
            </w:tcBorders>
            <w:vAlign w:val="center"/>
          </w:tcPr>
          <w:p w:rsidR="009C558D" w:rsidRDefault="009C558D">
            <w:pPr>
              <w:spacing w:line="276" w:lineRule="auto"/>
              <w:ind w:left="57" w:right="57"/>
            </w:pPr>
          </w:p>
        </w:tc>
      </w:tr>
    </w:tbl>
    <w:p w:rsidR="009C558D" w:rsidRDefault="009C558D" w:rsidP="009C558D"/>
    <w:p w:rsidR="009C558D" w:rsidRDefault="009C558D" w:rsidP="009C558D"/>
    <w:tbl>
      <w:tblPr>
        <w:tblW w:w="10205" w:type="dxa"/>
        <w:tblCellMar>
          <w:left w:w="0" w:type="dxa"/>
          <w:right w:w="0" w:type="dxa"/>
        </w:tblCellMar>
        <w:tblLook w:val="01E0"/>
      </w:tblPr>
      <w:tblGrid>
        <w:gridCol w:w="5245"/>
        <w:gridCol w:w="201"/>
        <w:gridCol w:w="289"/>
        <w:gridCol w:w="224"/>
        <w:gridCol w:w="1726"/>
        <w:gridCol w:w="150"/>
        <w:gridCol w:w="378"/>
        <w:gridCol w:w="490"/>
        <w:gridCol w:w="294"/>
        <w:gridCol w:w="1208"/>
      </w:tblGrid>
      <w:tr w:rsidR="009C558D" w:rsidTr="009C558D">
        <w:trPr>
          <w:trHeight w:val="240"/>
        </w:trPr>
        <w:tc>
          <w:tcPr>
            <w:tcW w:w="7685" w:type="dxa"/>
            <w:gridSpan w:val="5"/>
            <w:vAlign w:val="bottom"/>
            <w:hideMark/>
          </w:tcPr>
          <w:p w:rsidR="009C558D" w:rsidRDefault="009C558D">
            <w:pPr>
              <w:spacing w:line="276" w:lineRule="auto"/>
              <w:rPr>
                <w:b/>
              </w:rPr>
            </w:pPr>
            <w:r>
              <w:rPr>
                <w:b/>
              </w:rPr>
              <w:t>Настоящим уведомляю о сносе объекта капитального строительства</w:t>
            </w:r>
          </w:p>
        </w:tc>
        <w:tc>
          <w:tcPr>
            <w:tcW w:w="2506" w:type="dxa"/>
            <w:gridSpan w:val="5"/>
            <w:tcBorders>
              <w:top w:val="nil"/>
              <w:left w:val="nil"/>
              <w:bottom w:val="single" w:sz="4" w:space="0" w:color="auto"/>
              <w:right w:val="nil"/>
            </w:tcBorders>
            <w:vAlign w:val="bottom"/>
          </w:tcPr>
          <w:p w:rsidR="009C558D" w:rsidRDefault="009C558D">
            <w:pPr>
              <w:spacing w:line="276" w:lineRule="auto"/>
              <w:jc w:val="center"/>
            </w:pPr>
          </w:p>
        </w:tc>
      </w:tr>
      <w:tr w:rsidR="009C558D" w:rsidTr="009C558D">
        <w:trPr>
          <w:trHeight w:val="240"/>
        </w:trPr>
        <w:tc>
          <w:tcPr>
            <w:tcW w:w="5446" w:type="dxa"/>
            <w:gridSpan w:val="2"/>
            <w:tcBorders>
              <w:top w:val="nil"/>
              <w:left w:val="nil"/>
              <w:bottom w:val="single" w:sz="4" w:space="0" w:color="auto"/>
              <w:right w:val="nil"/>
            </w:tcBorders>
            <w:vAlign w:val="bottom"/>
          </w:tcPr>
          <w:p w:rsidR="009C558D" w:rsidRDefault="009C558D">
            <w:pPr>
              <w:spacing w:line="276" w:lineRule="auto"/>
              <w:jc w:val="center"/>
            </w:pPr>
          </w:p>
        </w:tc>
        <w:tc>
          <w:tcPr>
            <w:tcW w:w="4745" w:type="dxa"/>
            <w:gridSpan w:val="8"/>
            <w:vAlign w:val="bottom"/>
            <w:hideMark/>
          </w:tcPr>
          <w:p w:rsidR="009C558D" w:rsidRDefault="009C558D">
            <w:pPr>
              <w:spacing w:line="276" w:lineRule="auto"/>
              <w:jc w:val="right"/>
              <w:rPr>
                <w:b/>
              </w:rPr>
            </w:pPr>
            <w:r>
              <w:rPr>
                <w:b/>
              </w:rPr>
              <w:t xml:space="preserve">, </w:t>
            </w:r>
            <w:proofErr w:type="gramStart"/>
            <w:r>
              <w:rPr>
                <w:b/>
              </w:rPr>
              <w:t>указанного</w:t>
            </w:r>
            <w:proofErr w:type="gramEnd"/>
            <w:r>
              <w:rPr>
                <w:b/>
              </w:rPr>
              <w:t xml:space="preserve"> в уведомлении о планируемом</w:t>
            </w:r>
          </w:p>
        </w:tc>
      </w:tr>
      <w:tr w:rsidR="009C558D" w:rsidTr="009C558D">
        <w:tc>
          <w:tcPr>
            <w:tcW w:w="5446" w:type="dxa"/>
            <w:gridSpan w:val="2"/>
            <w:tcBorders>
              <w:top w:val="single" w:sz="4" w:space="0" w:color="auto"/>
              <w:left w:val="nil"/>
              <w:bottom w:val="nil"/>
              <w:right w:val="nil"/>
            </w:tcBorders>
            <w:vAlign w:val="bottom"/>
            <w:hideMark/>
          </w:tcPr>
          <w:p w:rsidR="009C558D" w:rsidRDefault="009C558D">
            <w:pPr>
              <w:spacing w:line="276" w:lineRule="auto"/>
              <w:jc w:val="center"/>
            </w:pPr>
            <w:r>
              <w:t>(кадастровый номер объекта капитального строительства (при наличии))</w:t>
            </w:r>
          </w:p>
        </w:tc>
        <w:tc>
          <w:tcPr>
            <w:tcW w:w="4745" w:type="dxa"/>
            <w:gridSpan w:val="8"/>
            <w:vAlign w:val="bottom"/>
          </w:tcPr>
          <w:p w:rsidR="009C558D" w:rsidRDefault="009C558D">
            <w:pPr>
              <w:spacing w:line="276" w:lineRule="auto"/>
              <w:jc w:val="right"/>
              <w:rPr>
                <w:b/>
              </w:rPr>
            </w:pPr>
          </w:p>
        </w:tc>
      </w:tr>
      <w:tr w:rsidR="009C558D" w:rsidTr="009C558D">
        <w:trPr>
          <w:gridAfter w:val="1"/>
          <w:wAfter w:w="1208" w:type="dxa"/>
          <w:trHeight w:val="240"/>
        </w:trPr>
        <w:tc>
          <w:tcPr>
            <w:tcW w:w="5245" w:type="dxa"/>
            <w:vAlign w:val="bottom"/>
            <w:hideMark/>
          </w:tcPr>
          <w:p w:rsidR="009C558D" w:rsidRDefault="009C558D">
            <w:pPr>
              <w:tabs>
                <w:tab w:val="right" w:pos="5236"/>
              </w:tabs>
              <w:spacing w:line="276" w:lineRule="auto"/>
            </w:pPr>
            <w:r>
              <w:rPr>
                <w:b/>
              </w:rPr>
              <w:t>сносе объекта капитального строительства</w:t>
            </w:r>
            <w:r>
              <w:t xml:space="preserve"> </w:t>
            </w:r>
            <w:proofErr w:type="gramStart"/>
            <w:r>
              <w:t>от</w:t>
            </w:r>
            <w:proofErr w:type="gramEnd"/>
            <w:r>
              <w:tab/>
              <w:t>«</w:t>
            </w:r>
          </w:p>
        </w:tc>
        <w:tc>
          <w:tcPr>
            <w:tcW w:w="490" w:type="dxa"/>
            <w:gridSpan w:val="2"/>
            <w:tcBorders>
              <w:top w:val="nil"/>
              <w:left w:val="nil"/>
              <w:bottom w:val="single" w:sz="4" w:space="0" w:color="auto"/>
              <w:right w:val="nil"/>
            </w:tcBorders>
            <w:vAlign w:val="bottom"/>
          </w:tcPr>
          <w:p w:rsidR="009C558D" w:rsidRDefault="009C558D">
            <w:pPr>
              <w:spacing w:line="276" w:lineRule="auto"/>
              <w:jc w:val="center"/>
            </w:pPr>
          </w:p>
        </w:tc>
        <w:tc>
          <w:tcPr>
            <w:tcW w:w="224" w:type="dxa"/>
            <w:vAlign w:val="bottom"/>
            <w:hideMark/>
          </w:tcPr>
          <w:p w:rsidR="009C558D" w:rsidRDefault="009C558D">
            <w:pPr>
              <w:spacing w:line="276" w:lineRule="auto"/>
            </w:pPr>
            <w:r>
              <w:t>»</w:t>
            </w:r>
          </w:p>
        </w:tc>
        <w:tc>
          <w:tcPr>
            <w:tcW w:w="1876" w:type="dxa"/>
            <w:gridSpan w:val="2"/>
            <w:tcBorders>
              <w:top w:val="nil"/>
              <w:left w:val="nil"/>
              <w:bottom w:val="single" w:sz="4" w:space="0" w:color="auto"/>
              <w:right w:val="nil"/>
            </w:tcBorders>
            <w:vAlign w:val="bottom"/>
          </w:tcPr>
          <w:p w:rsidR="009C558D" w:rsidRDefault="009C558D">
            <w:pPr>
              <w:spacing w:line="276" w:lineRule="auto"/>
              <w:jc w:val="center"/>
            </w:pPr>
          </w:p>
        </w:tc>
        <w:tc>
          <w:tcPr>
            <w:tcW w:w="378" w:type="dxa"/>
            <w:vAlign w:val="bottom"/>
            <w:hideMark/>
          </w:tcPr>
          <w:p w:rsidR="009C558D" w:rsidRDefault="009C558D">
            <w:pPr>
              <w:spacing w:line="276" w:lineRule="auto"/>
              <w:jc w:val="right"/>
            </w:pPr>
            <w:r>
              <w:t>20</w:t>
            </w:r>
          </w:p>
        </w:tc>
        <w:tc>
          <w:tcPr>
            <w:tcW w:w="490" w:type="dxa"/>
            <w:tcBorders>
              <w:top w:val="nil"/>
              <w:left w:val="nil"/>
              <w:bottom w:val="single" w:sz="4" w:space="0" w:color="auto"/>
              <w:right w:val="nil"/>
            </w:tcBorders>
            <w:vAlign w:val="bottom"/>
          </w:tcPr>
          <w:p w:rsidR="009C558D" w:rsidRDefault="009C558D">
            <w:pPr>
              <w:spacing w:line="276" w:lineRule="auto"/>
            </w:pPr>
          </w:p>
        </w:tc>
        <w:tc>
          <w:tcPr>
            <w:tcW w:w="294" w:type="dxa"/>
            <w:vAlign w:val="bottom"/>
            <w:hideMark/>
          </w:tcPr>
          <w:p w:rsidR="009C558D" w:rsidRDefault="009C558D">
            <w:pPr>
              <w:spacing w:line="276" w:lineRule="auto"/>
              <w:jc w:val="center"/>
            </w:pPr>
            <w:proofErr w:type="gramStart"/>
            <w:r>
              <w:t>г</w:t>
            </w:r>
            <w:proofErr w:type="gramEnd"/>
            <w:r>
              <w:t>.</w:t>
            </w:r>
          </w:p>
        </w:tc>
      </w:tr>
      <w:tr w:rsidR="009C558D" w:rsidTr="009C558D">
        <w:trPr>
          <w:gridAfter w:val="1"/>
          <w:wAfter w:w="1208" w:type="dxa"/>
        </w:trPr>
        <w:tc>
          <w:tcPr>
            <w:tcW w:w="5245" w:type="dxa"/>
            <w:vAlign w:val="bottom"/>
          </w:tcPr>
          <w:p w:rsidR="009C558D" w:rsidRDefault="009C558D">
            <w:pPr>
              <w:tabs>
                <w:tab w:val="right" w:pos="5236"/>
              </w:tabs>
              <w:spacing w:line="276" w:lineRule="auto"/>
              <w:rPr>
                <w:b/>
              </w:rPr>
            </w:pPr>
          </w:p>
        </w:tc>
        <w:tc>
          <w:tcPr>
            <w:tcW w:w="3458" w:type="dxa"/>
            <w:gridSpan w:val="7"/>
            <w:vAlign w:val="bottom"/>
            <w:hideMark/>
          </w:tcPr>
          <w:p w:rsidR="009C558D" w:rsidRDefault="009C558D">
            <w:pPr>
              <w:spacing w:line="276" w:lineRule="auto"/>
              <w:jc w:val="center"/>
            </w:pPr>
            <w:r>
              <w:t>(дата направления)</w:t>
            </w:r>
          </w:p>
        </w:tc>
        <w:tc>
          <w:tcPr>
            <w:tcW w:w="294" w:type="dxa"/>
            <w:vAlign w:val="bottom"/>
          </w:tcPr>
          <w:p w:rsidR="009C558D" w:rsidRDefault="009C558D">
            <w:pPr>
              <w:spacing w:line="276" w:lineRule="auto"/>
            </w:pPr>
          </w:p>
        </w:tc>
      </w:tr>
    </w:tbl>
    <w:p w:rsidR="009C558D" w:rsidRDefault="009C558D" w:rsidP="009C558D"/>
    <w:tbl>
      <w:tblPr>
        <w:tblW w:w="10026" w:type="dxa"/>
        <w:tblInd w:w="14" w:type="dxa"/>
        <w:tblCellMar>
          <w:left w:w="0" w:type="dxa"/>
          <w:right w:w="0" w:type="dxa"/>
        </w:tblCellMar>
        <w:tblLook w:val="01E0"/>
      </w:tblPr>
      <w:tblGrid>
        <w:gridCol w:w="6224"/>
        <w:gridCol w:w="3802"/>
      </w:tblGrid>
      <w:tr w:rsidR="009C558D" w:rsidTr="009C558D">
        <w:trPr>
          <w:trHeight w:val="246"/>
        </w:trPr>
        <w:tc>
          <w:tcPr>
            <w:tcW w:w="6224" w:type="dxa"/>
            <w:vAlign w:val="bottom"/>
            <w:hideMark/>
          </w:tcPr>
          <w:p w:rsidR="009C558D" w:rsidRDefault="009C558D">
            <w:pPr>
              <w:spacing w:line="276" w:lineRule="auto"/>
            </w:pPr>
            <w:r>
              <w:t>Почтовый адрес и (или) адрес электронной почты для связи:</w:t>
            </w:r>
          </w:p>
        </w:tc>
        <w:tc>
          <w:tcPr>
            <w:tcW w:w="3801" w:type="dxa"/>
            <w:tcBorders>
              <w:top w:val="nil"/>
              <w:left w:val="nil"/>
              <w:bottom w:val="single" w:sz="4" w:space="0" w:color="auto"/>
              <w:right w:val="nil"/>
            </w:tcBorders>
            <w:vAlign w:val="bottom"/>
          </w:tcPr>
          <w:p w:rsidR="009C558D" w:rsidRDefault="009C558D">
            <w:pPr>
              <w:spacing w:line="276" w:lineRule="auto"/>
              <w:jc w:val="center"/>
            </w:pPr>
          </w:p>
        </w:tc>
      </w:tr>
      <w:tr w:rsidR="009C558D" w:rsidTr="009C558D">
        <w:trPr>
          <w:trHeight w:val="246"/>
        </w:trPr>
        <w:tc>
          <w:tcPr>
            <w:tcW w:w="10026" w:type="dxa"/>
            <w:gridSpan w:val="2"/>
            <w:tcBorders>
              <w:top w:val="nil"/>
              <w:left w:val="nil"/>
              <w:bottom w:val="single" w:sz="4" w:space="0" w:color="auto"/>
              <w:right w:val="nil"/>
            </w:tcBorders>
            <w:vAlign w:val="bottom"/>
          </w:tcPr>
          <w:p w:rsidR="009C558D" w:rsidRDefault="009C558D">
            <w:pPr>
              <w:spacing w:line="276" w:lineRule="auto"/>
              <w:jc w:val="center"/>
            </w:pPr>
          </w:p>
        </w:tc>
      </w:tr>
    </w:tbl>
    <w:p w:rsidR="009C558D" w:rsidRDefault="009C558D" w:rsidP="009C558D"/>
    <w:tbl>
      <w:tblPr>
        <w:tblW w:w="9936" w:type="dxa"/>
        <w:tblInd w:w="14" w:type="dxa"/>
        <w:tblCellMar>
          <w:left w:w="0" w:type="dxa"/>
          <w:right w:w="0" w:type="dxa"/>
        </w:tblCellMar>
        <w:tblLook w:val="01E0"/>
      </w:tblPr>
      <w:tblGrid>
        <w:gridCol w:w="3003"/>
        <w:gridCol w:w="6933"/>
      </w:tblGrid>
      <w:tr w:rsidR="009C558D" w:rsidTr="009C558D">
        <w:trPr>
          <w:trHeight w:val="274"/>
        </w:trPr>
        <w:tc>
          <w:tcPr>
            <w:tcW w:w="3003" w:type="dxa"/>
            <w:vAlign w:val="bottom"/>
            <w:hideMark/>
          </w:tcPr>
          <w:p w:rsidR="009C558D" w:rsidRDefault="009C558D">
            <w:pPr>
              <w:spacing w:line="276" w:lineRule="auto"/>
            </w:pPr>
            <w:r>
              <w:t>Настоящим уведомлением я</w:t>
            </w:r>
          </w:p>
        </w:tc>
        <w:tc>
          <w:tcPr>
            <w:tcW w:w="6933" w:type="dxa"/>
            <w:tcBorders>
              <w:top w:val="nil"/>
              <w:left w:val="nil"/>
              <w:bottom w:val="single" w:sz="4" w:space="0" w:color="auto"/>
              <w:right w:val="nil"/>
            </w:tcBorders>
            <w:vAlign w:val="bottom"/>
          </w:tcPr>
          <w:p w:rsidR="009C558D" w:rsidRDefault="009C558D">
            <w:pPr>
              <w:spacing w:line="276" w:lineRule="auto"/>
              <w:jc w:val="center"/>
            </w:pPr>
          </w:p>
        </w:tc>
      </w:tr>
      <w:tr w:rsidR="009C558D" w:rsidTr="009C558D">
        <w:trPr>
          <w:trHeight w:val="274"/>
        </w:trPr>
        <w:tc>
          <w:tcPr>
            <w:tcW w:w="9935" w:type="dxa"/>
            <w:gridSpan w:val="2"/>
            <w:tcBorders>
              <w:top w:val="nil"/>
              <w:left w:val="nil"/>
              <w:bottom w:val="single" w:sz="4" w:space="0" w:color="auto"/>
              <w:right w:val="nil"/>
            </w:tcBorders>
            <w:vAlign w:val="bottom"/>
          </w:tcPr>
          <w:p w:rsidR="009C558D" w:rsidRDefault="009C558D">
            <w:pPr>
              <w:spacing w:line="276" w:lineRule="auto"/>
              <w:jc w:val="center"/>
            </w:pPr>
          </w:p>
        </w:tc>
      </w:tr>
      <w:tr w:rsidR="009C558D" w:rsidTr="009C558D">
        <w:trPr>
          <w:trHeight w:val="309"/>
        </w:trPr>
        <w:tc>
          <w:tcPr>
            <w:tcW w:w="9935" w:type="dxa"/>
            <w:gridSpan w:val="2"/>
            <w:tcBorders>
              <w:top w:val="single" w:sz="4" w:space="0" w:color="auto"/>
              <w:left w:val="nil"/>
              <w:bottom w:val="nil"/>
              <w:right w:val="nil"/>
            </w:tcBorders>
            <w:vAlign w:val="bottom"/>
            <w:hideMark/>
          </w:tcPr>
          <w:p w:rsidR="009C558D" w:rsidRDefault="009C558D">
            <w:pPr>
              <w:spacing w:line="276" w:lineRule="auto"/>
              <w:jc w:val="center"/>
            </w:pPr>
            <w:r>
              <w:t>(фамилия, имя, отчество (при наличии))</w:t>
            </w:r>
          </w:p>
        </w:tc>
      </w:tr>
    </w:tbl>
    <w:p w:rsidR="009C558D" w:rsidRDefault="009C558D" w:rsidP="009C558D">
      <w:pPr>
        <w:jc w:val="both"/>
      </w:pPr>
      <w:r>
        <w:t>даю согласие на обработку персональных данных (в случае если застройщиком является физическое лицо).</w:t>
      </w:r>
    </w:p>
    <w:p w:rsidR="009C558D" w:rsidRDefault="009C558D" w:rsidP="009C558D"/>
    <w:p w:rsidR="009C558D" w:rsidRDefault="009C558D" w:rsidP="009C558D"/>
    <w:p w:rsidR="009C558D" w:rsidRDefault="009C558D" w:rsidP="009C558D"/>
    <w:tbl>
      <w:tblPr>
        <w:tblW w:w="9990" w:type="dxa"/>
        <w:tblLayout w:type="fixed"/>
        <w:tblCellMar>
          <w:left w:w="0" w:type="dxa"/>
          <w:right w:w="0" w:type="dxa"/>
        </w:tblCellMar>
        <w:tblLook w:val="01E0"/>
      </w:tblPr>
      <w:tblGrid>
        <w:gridCol w:w="4112"/>
        <w:gridCol w:w="206"/>
        <w:gridCol w:w="1355"/>
        <w:gridCol w:w="206"/>
        <w:gridCol w:w="4111"/>
      </w:tblGrid>
      <w:tr w:rsidR="009C558D" w:rsidTr="009C558D">
        <w:trPr>
          <w:trHeight w:val="250"/>
        </w:trPr>
        <w:tc>
          <w:tcPr>
            <w:tcW w:w="4113" w:type="dxa"/>
            <w:tcBorders>
              <w:top w:val="nil"/>
              <w:left w:val="nil"/>
              <w:bottom w:val="single" w:sz="4" w:space="0" w:color="auto"/>
              <w:right w:val="nil"/>
            </w:tcBorders>
            <w:vAlign w:val="bottom"/>
          </w:tcPr>
          <w:p w:rsidR="009C558D" w:rsidRDefault="009C558D">
            <w:pPr>
              <w:spacing w:line="276" w:lineRule="auto"/>
              <w:jc w:val="center"/>
            </w:pPr>
          </w:p>
        </w:tc>
        <w:tc>
          <w:tcPr>
            <w:tcW w:w="206" w:type="dxa"/>
            <w:vAlign w:val="bottom"/>
          </w:tcPr>
          <w:p w:rsidR="009C558D" w:rsidRDefault="009C558D">
            <w:pPr>
              <w:spacing w:line="276" w:lineRule="auto"/>
              <w:jc w:val="center"/>
            </w:pPr>
          </w:p>
        </w:tc>
        <w:tc>
          <w:tcPr>
            <w:tcW w:w="1356" w:type="dxa"/>
            <w:tcBorders>
              <w:top w:val="nil"/>
              <w:left w:val="nil"/>
              <w:bottom w:val="single" w:sz="4" w:space="0" w:color="auto"/>
              <w:right w:val="nil"/>
            </w:tcBorders>
            <w:vAlign w:val="bottom"/>
          </w:tcPr>
          <w:p w:rsidR="009C558D" w:rsidRDefault="009C558D">
            <w:pPr>
              <w:spacing w:line="276" w:lineRule="auto"/>
              <w:jc w:val="center"/>
            </w:pPr>
          </w:p>
        </w:tc>
        <w:tc>
          <w:tcPr>
            <w:tcW w:w="206" w:type="dxa"/>
            <w:vAlign w:val="bottom"/>
          </w:tcPr>
          <w:p w:rsidR="009C558D" w:rsidRDefault="009C558D">
            <w:pPr>
              <w:spacing w:line="276" w:lineRule="auto"/>
              <w:jc w:val="center"/>
            </w:pPr>
          </w:p>
        </w:tc>
        <w:tc>
          <w:tcPr>
            <w:tcW w:w="4113" w:type="dxa"/>
            <w:tcBorders>
              <w:top w:val="nil"/>
              <w:left w:val="nil"/>
              <w:bottom w:val="single" w:sz="4" w:space="0" w:color="auto"/>
              <w:right w:val="nil"/>
            </w:tcBorders>
            <w:vAlign w:val="bottom"/>
          </w:tcPr>
          <w:p w:rsidR="009C558D" w:rsidRDefault="009C558D">
            <w:pPr>
              <w:spacing w:line="276" w:lineRule="auto"/>
              <w:jc w:val="center"/>
            </w:pPr>
          </w:p>
        </w:tc>
      </w:tr>
      <w:tr w:rsidR="009C558D" w:rsidTr="009C558D">
        <w:trPr>
          <w:trHeight w:val="1158"/>
        </w:trPr>
        <w:tc>
          <w:tcPr>
            <w:tcW w:w="4113" w:type="dxa"/>
            <w:tcBorders>
              <w:top w:val="single" w:sz="4" w:space="0" w:color="auto"/>
              <w:left w:val="nil"/>
              <w:bottom w:val="nil"/>
              <w:right w:val="nil"/>
            </w:tcBorders>
            <w:vAlign w:val="bottom"/>
            <w:hideMark/>
          </w:tcPr>
          <w:p w:rsidR="009C558D" w:rsidRDefault="009C558D">
            <w:pPr>
              <w:spacing w:line="276" w:lineRule="auto"/>
              <w:jc w:val="center"/>
            </w:pPr>
            <w:proofErr w:type="gramStart"/>
            <w:r>
              <w:t>(должность, в случае, если застройщиком или</w:t>
            </w:r>
            <w:proofErr w:type="gramEnd"/>
          </w:p>
          <w:p w:rsidR="009C558D" w:rsidRDefault="009C558D">
            <w:pPr>
              <w:spacing w:line="276" w:lineRule="auto"/>
              <w:jc w:val="center"/>
            </w:pPr>
            <w:r>
              <w:t>техническим заказчиком является юридическое лицо)</w:t>
            </w:r>
          </w:p>
        </w:tc>
        <w:tc>
          <w:tcPr>
            <w:tcW w:w="206" w:type="dxa"/>
            <w:vAlign w:val="bottom"/>
          </w:tcPr>
          <w:p w:rsidR="009C558D" w:rsidRDefault="009C558D">
            <w:pPr>
              <w:spacing w:line="276" w:lineRule="auto"/>
              <w:jc w:val="center"/>
            </w:pPr>
          </w:p>
        </w:tc>
        <w:tc>
          <w:tcPr>
            <w:tcW w:w="1356" w:type="dxa"/>
            <w:tcBorders>
              <w:top w:val="single" w:sz="4" w:space="0" w:color="auto"/>
              <w:left w:val="nil"/>
              <w:bottom w:val="nil"/>
              <w:right w:val="nil"/>
            </w:tcBorders>
            <w:hideMark/>
          </w:tcPr>
          <w:p w:rsidR="009C558D" w:rsidRDefault="009C558D">
            <w:pPr>
              <w:spacing w:line="276" w:lineRule="auto"/>
              <w:jc w:val="center"/>
            </w:pPr>
            <w:r>
              <w:t>(подпись)</w:t>
            </w:r>
          </w:p>
        </w:tc>
        <w:tc>
          <w:tcPr>
            <w:tcW w:w="206" w:type="dxa"/>
          </w:tcPr>
          <w:p w:rsidR="009C558D" w:rsidRDefault="009C558D">
            <w:pPr>
              <w:spacing w:line="276" w:lineRule="auto"/>
              <w:jc w:val="center"/>
            </w:pPr>
          </w:p>
        </w:tc>
        <w:tc>
          <w:tcPr>
            <w:tcW w:w="4113" w:type="dxa"/>
            <w:tcBorders>
              <w:top w:val="single" w:sz="4" w:space="0" w:color="auto"/>
              <w:left w:val="nil"/>
              <w:bottom w:val="nil"/>
              <w:right w:val="nil"/>
            </w:tcBorders>
            <w:hideMark/>
          </w:tcPr>
          <w:p w:rsidR="009C558D" w:rsidRDefault="009C558D">
            <w:pPr>
              <w:spacing w:line="276" w:lineRule="auto"/>
              <w:jc w:val="center"/>
            </w:pPr>
            <w:r>
              <w:t>(расшифровка подписи)</w:t>
            </w:r>
          </w:p>
        </w:tc>
      </w:tr>
    </w:tbl>
    <w:p w:rsidR="009C558D" w:rsidRDefault="009C558D" w:rsidP="009C558D">
      <w:pPr>
        <w:ind w:right="6005"/>
        <w:jc w:val="center"/>
      </w:pPr>
      <w:r>
        <w:t>М. П.</w:t>
      </w:r>
    </w:p>
    <w:p w:rsidR="009C558D" w:rsidRDefault="009C558D" w:rsidP="009C558D">
      <w:pPr>
        <w:ind w:right="6005"/>
        <w:jc w:val="center"/>
      </w:pPr>
      <w:r>
        <w:t>(при наличии)</w:t>
      </w:r>
    </w:p>
    <w:p w:rsidR="009C558D" w:rsidRDefault="009C558D" w:rsidP="009C558D"/>
    <w:p w:rsidR="0024173D" w:rsidRDefault="0024173D"/>
    <w:sectPr w:rsidR="0024173D" w:rsidSect="002417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2160" w:firstLine="0"/>
      </w:pPr>
      <w:rPr>
        <w:rFonts w:cs="Times New Roman"/>
      </w:rPr>
    </w:lvl>
    <w:lvl w:ilvl="1">
      <w:start w:val="1"/>
      <w:numFmt w:val="none"/>
      <w:suff w:val="nothing"/>
      <w:lvlText w:val=""/>
      <w:lvlJc w:val="left"/>
      <w:pPr>
        <w:tabs>
          <w:tab w:val="num" w:pos="0"/>
        </w:tabs>
        <w:ind w:left="2160" w:firstLine="0"/>
      </w:pPr>
      <w:rPr>
        <w:rFonts w:cs="Times New Roman"/>
      </w:rPr>
    </w:lvl>
    <w:lvl w:ilvl="2">
      <w:start w:val="1"/>
      <w:numFmt w:val="none"/>
      <w:suff w:val="nothing"/>
      <w:lvlText w:val=""/>
      <w:lvlJc w:val="left"/>
      <w:pPr>
        <w:tabs>
          <w:tab w:val="num" w:pos="0"/>
        </w:tabs>
        <w:ind w:left="2160" w:firstLine="0"/>
      </w:pPr>
      <w:rPr>
        <w:rFonts w:cs="Times New Roman"/>
      </w:rPr>
    </w:lvl>
    <w:lvl w:ilvl="3">
      <w:start w:val="1"/>
      <w:numFmt w:val="none"/>
      <w:suff w:val="nothing"/>
      <w:lvlText w:val=""/>
      <w:lvlJc w:val="left"/>
      <w:pPr>
        <w:tabs>
          <w:tab w:val="num" w:pos="0"/>
        </w:tabs>
        <w:ind w:left="2160" w:firstLine="0"/>
      </w:pPr>
      <w:rPr>
        <w:rFonts w:cs="Times New Roman"/>
      </w:rPr>
    </w:lvl>
    <w:lvl w:ilvl="4">
      <w:start w:val="1"/>
      <w:numFmt w:val="none"/>
      <w:suff w:val="nothing"/>
      <w:lvlText w:val=""/>
      <w:lvlJc w:val="left"/>
      <w:pPr>
        <w:tabs>
          <w:tab w:val="num" w:pos="0"/>
        </w:tabs>
        <w:ind w:left="2160" w:firstLine="0"/>
      </w:pPr>
      <w:rPr>
        <w:rFonts w:cs="Times New Roman"/>
      </w:rPr>
    </w:lvl>
    <w:lvl w:ilvl="5">
      <w:start w:val="1"/>
      <w:numFmt w:val="none"/>
      <w:suff w:val="nothing"/>
      <w:lvlText w:val=""/>
      <w:lvlJc w:val="left"/>
      <w:pPr>
        <w:tabs>
          <w:tab w:val="num" w:pos="0"/>
        </w:tabs>
        <w:ind w:left="2160" w:firstLine="0"/>
      </w:pPr>
      <w:rPr>
        <w:rFonts w:cs="Times New Roman"/>
      </w:rPr>
    </w:lvl>
    <w:lvl w:ilvl="6">
      <w:start w:val="1"/>
      <w:numFmt w:val="none"/>
      <w:suff w:val="nothing"/>
      <w:lvlText w:val=""/>
      <w:lvlJc w:val="left"/>
      <w:pPr>
        <w:tabs>
          <w:tab w:val="num" w:pos="0"/>
        </w:tabs>
        <w:ind w:left="2160" w:firstLine="0"/>
      </w:pPr>
      <w:rPr>
        <w:rFonts w:cs="Times New Roman"/>
      </w:rPr>
    </w:lvl>
    <w:lvl w:ilvl="7">
      <w:start w:val="1"/>
      <w:numFmt w:val="none"/>
      <w:suff w:val="nothing"/>
      <w:lvlText w:val=""/>
      <w:lvlJc w:val="left"/>
      <w:pPr>
        <w:tabs>
          <w:tab w:val="num" w:pos="0"/>
        </w:tabs>
        <w:ind w:left="2160" w:firstLine="0"/>
      </w:pPr>
      <w:rPr>
        <w:rFonts w:cs="Times New Roman"/>
      </w:rPr>
    </w:lvl>
    <w:lvl w:ilvl="8">
      <w:start w:val="1"/>
      <w:numFmt w:val="none"/>
      <w:suff w:val="nothing"/>
      <w:lvlText w:val=""/>
      <w:lvlJc w:val="left"/>
      <w:pPr>
        <w:tabs>
          <w:tab w:val="num" w:pos="0"/>
        </w:tabs>
        <w:ind w:left="2160" w:firstLine="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558D"/>
    <w:rsid w:val="0024173D"/>
    <w:rsid w:val="009A725E"/>
    <w:rsid w:val="009C5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C558D"/>
    <w:pPr>
      <w:keepNext/>
      <w:spacing w:before="240" w:after="60"/>
      <w:outlineLvl w:val="0"/>
    </w:pPr>
    <w:rPr>
      <w:rFonts w:ascii="Arial" w:hAnsi="Arial"/>
      <w:b/>
      <w:bCs/>
      <w:kern w:val="32"/>
      <w:sz w:val="32"/>
      <w:szCs w:val="32"/>
    </w:rPr>
  </w:style>
  <w:style w:type="paragraph" w:styleId="4">
    <w:name w:val="heading 4"/>
    <w:basedOn w:val="a"/>
    <w:next w:val="a"/>
    <w:link w:val="40"/>
    <w:uiPriority w:val="99"/>
    <w:semiHidden/>
    <w:unhideWhenUsed/>
    <w:qFormat/>
    <w:rsid w:val="009C558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C558D"/>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9"/>
    <w:semiHidden/>
    <w:rsid w:val="009C558D"/>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9C558D"/>
    <w:rPr>
      <w:rFonts w:ascii="Times New Roman" w:hAnsi="Times New Roman" w:cs="Times New Roman" w:hint="default"/>
      <w:color w:val="0000FF"/>
      <w:u w:val="single"/>
    </w:rPr>
  </w:style>
  <w:style w:type="character" w:styleId="a4">
    <w:name w:val="FollowedHyperlink"/>
    <w:basedOn w:val="a0"/>
    <w:uiPriority w:val="99"/>
    <w:semiHidden/>
    <w:unhideWhenUsed/>
    <w:rsid w:val="009C558D"/>
    <w:rPr>
      <w:color w:val="800080" w:themeColor="followedHyperlink"/>
      <w:u w:val="single"/>
    </w:rPr>
  </w:style>
  <w:style w:type="paragraph" w:styleId="a5">
    <w:name w:val="Body Text"/>
    <w:basedOn w:val="a"/>
    <w:link w:val="a6"/>
    <w:uiPriority w:val="99"/>
    <w:semiHidden/>
    <w:unhideWhenUsed/>
    <w:rsid w:val="009C558D"/>
    <w:pPr>
      <w:spacing w:after="120"/>
    </w:pPr>
  </w:style>
  <w:style w:type="character" w:customStyle="1" w:styleId="a6">
    <w:name w:val="Основной текст Знак"/>
    <w:basedOn w:val="a0"/>
    <w:link w:val="a5"/>
    <w:uiPriority w:val="99"/>
    <w:semiHidden/>
    <w:rsid w:val="009C558D"/>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C558D"/>
    <w:pPr>
      <w:spacing w:line="360" w:lineRule="auto"/>
      <w:ind w:firstLine="720"/>
      <w:jc w:val="both"/>
    </w:pPr>
  </w:style>
  <w:style w:type="character" w:customStyle="1" w:styleId="20">
    <w:name w:val="Основной текст с отступом 2 Знак"/>
    <w:basedOn w:val="a0"/>
    <w:link w:val="2"/>
    <w:uiPriority w:val="99"/>
    <w:semiHidden/>
    <w:rsid w:val="009C558D"/>
    <w:rPr>
      <w:rFonts w:ascii="Times New Roman" w:eastAsia="Times New Roman" w:hAnsi="Times New Roman" w:cs="Times New Roman"/>
      <w:sz w:val="24"/>
      <w:szCs w:val="24"/>
      <w:lang w:eastAsia="ru-RU"/>
    </w:rPr>
  </w:style>
  <w:style w:type="paragraph" w:customStyle="1" w:styleId="Default">
    <w:name w:val="Default"/>
    <w:rsid w:val="009C558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16">
    <w:name w:val="s_16"/>
    <w:basedOn w:val="a"/>
    <w:uiPriority w:val="99"/>
    <w:rsid w:val="009C55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84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hyperlink" Target="consultantplus://offline/ref=240DFD56477C1C092AF047C3003FF1E1C78E60FDDC21A28D41DF6C7B1DBCFACF069DED2F6BAF0F36FA99EFB76B4B908B5E8540CFE46B7658FC58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suslugi.ru/r/krasnoyarsk"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10517</Words>
  <Characters>59949</Characters>
  <Application>Microsoft Office Word</Application>
  <DocSecurity>0</DocSecurity>
  <Lines>499</Lines>
  <Paragraphs>140</Paragraphs>
  <ScaleCrop>false</ScaleCrop>
  <Company>Microsoft</Company>
  <LinksUpToDate>false</LinksUpToDate>
  <CharactersWithSpaces>70326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2025-03-13T08:47:00Z</dcterms:created>
  <dcterms:modified xsi:type="dcterms:W3CDTF">2025-03-13T08:47:00Z</dcterms:modified>
</cp:coreProperties>
</file>