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outlineLvl w:val="1"/>
        <w:rPr>
          <w:spacing w:val="4"/>
        </w:rPr>
      </w:pPr>
      <w:r>
        <w:rPr>
          <w:spacing w:val="4"/>
        </w:rPr>
        <w:t>Прокуратурой Партизанского района в судебном порядке отец военнослужащего признан утратившим право на получение выплат в связи со смертью сына – участника специальной военной операции.</w:t>
      </w:r>
    </w:p>
    <w:p w14:paraId="02000000">
      <w:pPr>
        <w:ind w:firstLine="708" w:left="0"/>
        <w:jc w:val="both"/>
        <w:outlineLvl w:val="1"/>
        <w:rPr>
          <w:spacing w:val="4"/>
        </w:rPr>
      </w:pPr>
      <w:r>
        <w:rPr>
          <w:spacing w:val="4"/>
        </w:rPr>
        <w:t>В прокуратуру района обратилась мать погибшего военнослужащего с просьбой помочь восстановить справедливость.</w:t>
      </w:r>
    </w:p>
    <w:p w14:paraId="03000000">
      <w:pPr>
        <w:ind w:firstLine="708" w:left="0"/>
        <w:jc w:val="both"/>
        <w:outlineLvl w:val="1"/>
        <w:rPr>
          <w:spacing w:val="4"/>
        </w:rPr>
      </w:pPr>
      <w:r>
        <w:rPr>
          <w:spacing w:val="4"/>
        </w:rPr>
        <w:t xml:space="preserve">Установлено, что мать военнослужащего воспитывала сына одна, отец мальчика с семьей не проживал, материально не помогал, </w:t>
      </w:r>
      <w:r>
        <w:rPr>
          <w:spacing w:val="4"/>
        </w:rPr>
        <w:t xml:space="preserve">судьбой мальчика </w:t>
      </w:r>
      <w:r>
        <w:rPr>
          <w:spacing w:val="4"/>
        </w:rPr>
        <w:t>не интересовался</w:t>
      </w:r>
      <w:r>
        <w:rPr>
          <w:spacing w:val="4"/>
        </w:rPr>
        <w:t>,</w:t>
      </w:r>
      <w:r>
        <w:rPr>
          <w:spacing w:val="4"/>
        </w:rPr>
        <w:t xml:space="preserve"> обучением и воспитанием сына</w:t>
      </w:r>
      <w:r>
        <w:rPr>
          <w:spacing w:val="4"/>
        </w:rPr>
        <w:t xml:space="preserve"> не интересовался</w:t>
      </w:r>
      <w:r>
        <w:rPr>
          <w:spacing w:val="4"/>
        </w:rPr>
        <w:t xml:space="preserve">, злостно уклонялся от уплаты алиментов. </w:t>
      </w:r>
    </w:p>
    <w:p w14:paraId="04000000">
      <w:pPr>
        <w:ind w:firstLine="708" w:left="0"/>
        <w:jc w:val="both"/>
        <w:outlineLvl w:val="1"/>
        <w:rPr>
          <w:spacing w:val="4"/>
        </w:rPr>
      </w:pPr>
      <w:r>
        <w:rPr>
          <w:spacing w:val="4"/>
        </w:rPr>
        <w:t>Решением суда</w:t>
      </w:r>
      <w:r>
        <w:rPr>
          <w:spacing w:val="4"/>
        </w:rPr>
        <w:t xml:space="preserve"> </w:t>
      </w:r>
      <w:r>
        <w:rPr>
          <w:spacing w:val="4"/>
        </w:rPr>
        <w:t>от</w:t>
      </w:r>
      <w:r>
        <w:rPr>
          <w:spacing w:val="4"/>
        </w:rPr>
        <w:t xml:space="preserve">ец военнослужащего лишен </w:t>
      </w:r>
      <w:r>
        <w:rPr>
          <w:spacing w:val="4"/>
        </w:rPr>
        <w:t>прав</w:t>
      </w:r>
      <w:r>
        <w:rPr>
          <w:spacing w:val="4"/>
        </w:rPr>
        <w:t>а</w:t>
      </w:r>
      <w:r>
        <w:rPr>
          <w:spacing w:val="4"/>
        </w:rPr>
        <w:t xml:space="preserve"> на получение страховых выплат и единовременного пособия, предоставляемых родителям военнослужащего, в связи со смертью военнослужащего в период прохождения военной службы при выполнении задач в ходе специальной военной операции. </w:t>
      </w:r>
    </w:p>
    <w:p w14:paraId="05000000">
      <w:pPr>
        <w:widowControl w:val="0"/>
        <w:ind w:firstLine="709" w:left="0"/>
        <w:jc w:val="both"/>
        <w:rPr>
          <w:color w:val="000000"/>
        </w:rPr>
      </w:pPr>
    </w:p>
    <w:p w14:paraId="06000000">
      <w:pPr>
        <w:ind w:firstLine="708" w:left="0"/>
        <w:jc w:val="both"/>
      </w:pPr>
    </w:p>
    <w:p w14:paraId="07000000">
      <w:r>
        <w:t>Помощник</w:t>
      </w:r>
      <w:r>
        <w:t xml:space="preserve"> прокурора </w:t>
      </w:r>
    </w:p>
    <w:p w14:paraId="08000000">
      <w:r>
        <w:t xml:space="preserve">Партизанского района    </w:t>
      </w:r>
      <w:r>
        <w:t xml:space="preserve">                                       </w:t>
      </w:r>
      <w:r>
        <w:t xml:space="preserve">                       </w:t>
      </w:r>
      <w:r>
        <w:t xml:space="preserve">  Н.Н. Гречухина</w:t>
      </w:r>
      <w:r>
        <w:t xml:space="preserve"> </w:t>
      </w:r>
    </w:p>
    <w:p w14:paraId="09000000"/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2_ch" w:type="character">
    <w:name w:val="heading 2"/>
    <w:basedOn w:val="Style_1_ch"/>
    <w:link w:val="Style_22"/>
    <w:rPr>
      <w:b w:val="1"/>
      <w:sz w:val="3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2025-04-18T05:27:54Z</dcterms:modified>
</cp:coreProperties>
</file>